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C46" w:rsidRDefault="00204C46" w:rsidP="00182870">
      <w:pPr>
        <w:spacing w:after="0" w:line="240" w:lineRule="auto"/>
      </w:pPr>
      <w:r>
        <w:separator/>
      </w:r>
    </w:p>
  </w:endnote>
  <w:endnote w:type="continuationSeparator" w:id="0">
    <w:p w:rsidR="00204C46" w:rsidRDefault="00204C46" w:rsidP="00182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C46" w:rsidRDefault="00204C46" w:rsidP="00182870">
      <w:pPr>
        <w:spacing w:after="0" w:line="240" w:lineRule="auto"/>
      </w:pPr>
      <w:r>
        <w:separator/>
      </w:r>
    </w:p>
  </w:footnote>
  <w:footnote w:type="continuationSeparator" w:id="0">
    <w:p w:rsidR="00204C46" w:rsidRDefault="00204C46" w:rsidP="00182870">
      <w:pPr>
        <w:spacing w:after="0" w:line="240" w:lineRule="auto"/>
      </w:pPr>
      <w:r>
        <w:continuationSeparator/>
      </w:r>
    </w:p>
  </w:footnote>
  <w:footnote w:id="1">
    <w:p w:rsidR="00182870" w:rsidRPr="00B133EC" w:rsidRDefault="00182870" w:rsidP="00182870">
      <w:pPr>
        <w:pStyle w:val="FootnoteText"/>
        <w:rPr>
          <w:rFonts w:ascii="Times New Roman" w:hAnsi="Times New Roman" w:cs="Times New Roman"/>
        </w:rPr>
      </w:pPr>
      <w:r w:rsidRPr="00B133EC">
        <w:rPr>
          <w:rStyle w:val="FootnoteReference"/>
          <w:rFonts w:ascii="Times New Roman" w:hAnsi="Times New Roman" w:cs="Times New Roman"/>
        </w:rPr>
        <w:footnoteRef/>
      </w:r>
      <w:r w:rsidRPr="00B133EC">
        <w:rPr>
          <w:rFonts w:ascii="Times New Roman" w:hAnsi="Times New Roman" w:cs="Times New Roman"/>
        </w:rPr>
        <w:t xml:space="preserve"> </w:t>
      </w:r>
      <w:r w:rsidRPr="00B133EC">
        <w:rPr>
          <w:rFonts w:ascii="Times New Roman" w:hAnsi="Times New Roman" w:cs="Times New Roman"/>
        </w:rPr>
        <w:tab/>
        <w:t>See p13</w:t>
      </w:r>
      <w:r>
        <w:rPr>
          <w:rFonts w:ascii="Times New Roman" w:hAnsi="Times New Roman" w:cs="Times New Roman"/>
        </w:rPr>
        <w:t>8.</w:t>
      </w:r>
    </w:p>
  </w:footnote>
  <w:footnote w:id="2">
    <w:p w:rsidR="00182870" w:rsidRPr="0034207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207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42077">
        <w:rPr>
          <w:rFonts w:ascii="Times New Roman" w:hAnsi="Times New Roman" w:cs="Times New Roman"/>
          <w:sz w:val="20"/>
          <w:szCs w:val="20"/>
        </w:rPr>
        <w:t xml:space="preserve">  </w:t>
      </w:r>
      <w:r w:rsidRPr="00342077">
        <w:rPr>
          <w:rFonts w:ascii="Times New Roman" w:hAnsi="Times New Roman" w:cs="Times New Roman"/>
          <w:sz w:val="20"/>
          <w:szCs w:val="20"/>
        </w:rPr>
        <w:tab/>
        <w:t xml:space="preserve">Showell W., </w:t>
      </w:r>
      <w:r w:rsidRPr="00342077">
        <w:rPr>
          <w:rFonts w:ascii="Times New Roman" w:hAnsi="Times New Roman" w:cs="Times New Roman"/>
          <w:i/>
          <w:iCs/>
          <w:sz w:val="20"/>
          <w:szCs w:val="20"/>
        </w:rPr>
        <w:t>Showell</w:t>
      </w:r>
      <w:r>
        <w:rPr>
          <w:rFonts w:ascii="Times New Roman" w:hAnsi="Times New Roman" w:cs="Times New Roman"/>
          <w:i/>
          <w:iCs/>
          <w:sz w:val="20"/>
          <w:szCs w:val="20"/>
        </w:rPr>
        <w:t>’</w:t>
      </w:r>
      <w:r w:rsidRPr="00342077">
        <w:rPr>
          <w:rFonts w:ascii="Times New Roman" w:hAnsi="Times New Roman" w:cs="Times New Roman"/>
          <w:i/>
          <w:iCs/>
          <w:sz w:val="20"/>
          <w:szCs w:val="20"/>
        </w:rPr>
        <w:t xml:space="preserve">s Dictionary of Birmingham, </w:t>
      </w:r>
      <w:r w:rsidRPr="00342077">
        <w:rPr>
          <w:rFonts w:ascii="Times New Roman" w:hAnsi="Times New Roman" w:cs="Times New Roman"/>
          <w:sz w:val="20"/>
          <w:szCs w:val="20"/>
        </w:rPr>
        <w:t>England: Walter Showell &amp; Sons, 1885.</w:t>
      </w:r>
    </w:p>
  </w:footnote>
  <w:footnote w:id="3">
    <w:p w:rsidR="00182870" w:rsidRPr="0034207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207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42077">
        <w:rPr>
          <w:rFonts w:ascii="Times New Roman" w:hAnsi="Times New Roman" w:cs="Times New Roman"/>
          <w:sz w:val="20"/>
          <w:szCs w:val="20"/>
        </w:rPr>
        <w:t xml:space="preserve">  </w:t>
      </w:r>
      <w:r w:rsidRPr="00342077">
        <w:rPr>
          <w:rFonts w:ascii="Times New Roman" w:hAnsi="Times New Roman" w:cs="Times New Roman"/>
          <w:i/>
          <w:iCs/>
          <w:sz w:val="20"/>
          <w:szCs w:val="20"/>
        </w:rPr>
        <w:tab/>
      </w:r>
      <w:hyperlink r:id="rId1" w:history="1">
        <w:r w:rsidRPr="00342077">
          <w:rPr>
            <w:rFonts w:ascii="Times New Roman" w:hAnsi="Times New Roman" w:cs="Times New Roman"/>
            <w:color w:val="000000"/>
            <w:sz w:val="20"/>
            <w:szCs w:val="20"/>
          </w:rPr>
          <w:t>History of the Oddfellows</w:t>
        </w:r>
      </w:hyperlink>
      <w:r w:rsidRPr="00342077">
        <w:rPr>
          <w:rFonts w:ascii="Times New Roman" w:hAnsi="Times New Roman" w:cs="Times New Roman"/>
          <w:i/>
          <w:iCs/>
          <w:sz w:val="20"/>
          <w:szCs w:val="20"/>
        </w:rPr>
        <w:t>, www.blisworth.org.uk</w:t>
      </w:r>
    </w:p>
  </w:footnote>
  <w:footnote w:id="4">
    <w:p w:rsidR="00182870" w:rsidRPr="001570B3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62D1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Pr="001570B3">
        <w:rPr>
          <w:rFonts w:ascii="Times New Roman" w:hAnsi="Times New Roman" w:cs="Times New Roman"/>
          <w:sz w:val="20"/>
          <w:szCs w:val="20"/>
        </w:rPr>
        <w:t xml:space="preserve">Blondin ‘Funambulus’ (Tightrope Walker). Born Jean François Gravelet on 28 February </w:t>
      </w:r>
    </w:p>
    <w:p w:rsidR="00182870" w:rsidRPr="001570B3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1570B3">
        <w:rPr>
          <w:rFonts w:ascii="Times New Roman" w:hAnsi="Times New Roman" w:cs="Times New Roman"/>
          <w:sz w:val="20"/>
          <w:szCs w:val="20"/>
        </w:rPr>
        <w:t xml:space="preserve">1824 at St.Omer, France see </w:t>
      </w:r>
      <w:hyperlink r:id="rId2" w:history="1">
        <w:r w:rsidRPr="001570B3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www.blondinmemorialtrust.com/gallery.html</w:t>
        </w:r>
      </w:hyperlink>
      <w:r w:rsidRPr="001570B3">
        <w:rPr>
          <w:sz w:val="20"/>
          <w:szCs w:val="20"/>
        </w:rPr>
        <w:t xml:space="preserve">. </w:t>
      </w:r>
    </w:p>
  </w:footnote>
  <w:footnote w:id="5">
    <w:p w:rsidR="00182870" w:rsidRDefault="00182870" w:rsidP="00182870">
      <w:pPr>
        <w:spacing w:after="0" w:line="240" w:lineRule="auto"/>
        <w:ind w:right="720"/>
        <w:jc w:val="both"/>
        <w:rPr>
          <w:rFonts w:ascii="Times New Roman" w:hAnsi="Times New Roman" w:cs="Times New Roman"/>
          <w:sz w:val="20"/>
          <w:szCs w:val="20"/>
        </w:rPr>
      </w:pPr>
      <w:r w:rsidRPr="00FE4F6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E4F63">
        <w:rPr>
          <w:rFonts w:ascii="Times New Roman" w:hAnsi="Times New Roman" w:cs="Times New Roman"/>
          <w:sz w:val="20"/>
          <w:szCs w:val="20"/>
        </w:rPr>
        <w:t xml:space="preserve">     </w:t>
      </w:r>
      <w:r w:rsidRPr="00FE4F63">
        <w:rPr>
          <w:rFonts w:ascii="Times New Roman" w:hAnsi="Times New Roman" w:cs="Times New Roman"/>
          <w:sz w:val="20"/>
          <w:szCs w:val="20"/>
        </w:rPr>
        <w:tab/>
        <w:t xml:space="preserve">G. L. Banks ed., </w:t>
      </w:r>
      <w:r w:rsidRPr="00FE4F63">
        <w:rPr>
          <w:rFonts w:ascii="Times New Roman" w:hAnsi="Times New Roman" w:cs="Times New Roman"/>
          <w:i/>
          <w:iCs/>
          <w:sz w:val="20"/>
          <w:szCs w:val="20"/>
        </w:rPr>
        <w:t>Blondin: His Life and Performances,</w:t>
      </w:r>
      <w:r w:rsidRPr="00FE4F63"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FE4F63">
        <w:rPr>
          <w:rFonts w:ascii="Times New Roman" w:hAnsi="Times New Roman" w:cs="Times New Roman"/>
          <w:sz w:val="20"/>
          <w:szCs w:val="20"/>
        </w:rPr>
        <w:t>London:Routledge,</w:t>
      </w:r>
    </w:p>
    <w:p w:rsidR="00182870" w:rsidRPr="00FE4F63" w:rsidRDefault="00182870" w:rsidP="00182870">
      <w:pPr>
        <w:spacing w:after="0" w:line="240" w:lineRule="auto"/>
        <w:ind w:right="7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FE4F63">
        <w:rPr>
          <w:rFonts w:ascii="Times New Roman" w:hAnsi="Times New Roman" w:cs="Times New Roman"/>
          <w:sz w:val="20"/>
          <w:szCs w:val="20"/>
        </w:rPr>
        <w:t>Warne and Routledge, 1862, pp95-95.</w:t>
      </w:r>
    </w:p>
  </w:footnote>
  <w:footnote w:id="6">
    <w:p w:rsidR="00182870" w:rsidRDefault="00182870" w:rsidP="00182870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FE4F6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E4F63">
        <w:rPr>
          <w:rFonts w:ascii="Times New Roman" w:hAnsi="Times New Roman" w:cs="Times New Roman"/>
          <w:sz w:val="20"/>
          <w:szCs w:val="20"/>
        </w:rPr>
        <w:t xml:space="preserve">     </w:t>
      </w:r>
      <w:r w:rsidRPr="00FE4F63">
        <w:rPr>
          <w:rFonts w:ascii="Times New Roman" w:hAnsi="Times New Roman" w:cs="Times New Roman"/>
          <w:sz w:val="20"/>
          <w:szCs w:val="20"/>
        </w:rPr>
        <w:tab/>
        <w:t>For and account of the riot that ensued and the court proceedings that followed see</w:t>
      </w:r>
    </w:p>
    <w:p w:rsidR="00182870" w:rsidRPr="00FE4F63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FE4F63">
        <w:rPr>
          <w:rFonts w:ascii="Times New Roman" w:hAnsi="Times New Roman" w:cs="Times New Roman"/>
          <w:i/>
          <w:iCs/>
          <w:sz w:val="20"/>
          <w:szCs w:val="20"/>
        </w:rPr>
        <w:t xml:space="preserve">The Times of London, </w:t>
      </w:r>
      <w:r w:rsidRPr="00FE4F63">
        <w:rPr>
          <w:rFonts w:ascii="Times New Roman" w:hAnsi="Times New Roman" w:cs="Times New Roman"/>
          <w:sz w:val="20"/>
          <w:szCs w:val="20"/>
        </w:rPr>
        <w:t>18th September, 1861 and 20th September, 1861.</w:t>
      </w:r>
    </w:p>
  </w:footnote>
  <w:footnote w:id="7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</w:t>
      </w:r>
      <w:r w:rsidRPr="00D34A34">
        <w:rPr>
          <w:rFonts w:ascii="Times New Roman" w:hAnsi="Times New Roman" w:cs="Times New Roman"/>
          <w:sz w:val="20"/>
          <w:szCs w:val="20"/>
        </w:rPr>
        <w:tab/>
        <w:t xml:space="preserve">Manchester Unity of Odd Fellows. </w:t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 xml:space="preserve">The Official Programme of the Aston Park Company’s </w:t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ab/>
        <w:t>Fete in conjunction with the Grand Demonstration of The Manchester Odd Fellows</w:t>
      </w:r>
      <w:r w:rsidRPr="00D34A34">
        <w:rPr>
          <w:rFonts w:ascii="Times New Roman" w:hAnsi="Times New Roman" w:cs="Times New Roman"/>
          <w:sz w:val="20"/>
          <w:szCs w:val="20"/>
        </w:rPr>
        <w:t xml:space="preserve">, 1861, </w:t>
      </w:r>
      <w:r w:rsidRPr="00D34A34">
        <w:rPr>
          <w:rFonts w:ascii="Times New Roman" w:hAnsi="Times New Roman" w:cs="Times New Roman"/>
          <w:sz w:val="20"/>
          <w:szCs w:val="20"/>
        </w:rPr>
        <w:tab/>
        <w:t xml:space="preserve">Lp50.13 Acc. No. 64469 </w:t>
      </w:r>
    </w:p>
  </w:footnote>
  <w:footnote w:id="8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Programme of the Manchester Order of Oddfellows Great Gathering</w:t>
      </w:r>
      <w:r w:rsidRPr="00D34A34">
        <w:rPr>
          <w:rFonts w:ascii="Times New Roman" w:hAnsi="Times New Roman" w:cs="Times New Roman"/>
          <w:sz w:val="20"/>
          <w:szCs w:val="20"/>
        </w:rPr>
        <w:t>, 20th June, 1864,</w:t>
      </w:r>
    </w:p>
    <w:p w:rsidR="00182870" w:rsidRPr="00D34A34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</w:rPr>
        <w:t xml:space="preserve">LF55.4 </w:t>
      </w:r>
      <w:r w:rsidRPr="00D34A34">
        <w:rPr>
          <w:rFonts w:ascii="Times New Roman" w:hAnsi="Times New Roman" w:cs="Times New Roman"/>
          <w:sz w:val="20"/>
          <w:szCs w:val="20"/>
        </w:rPr>
        <w:tab/>
        <w:t>Concerts F/2 Accession No. 296688.</w:t>
      </w:r>
    </w:p>
  </w:footnote>
  <w:footnote w:id="9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 xml:space="preserve">Royal Agricultural Show </w:t>
      </w:r>
      <w:r w:rsidRPr="00D34A34">
        <w:rPr>
          <w:rFonts w:ascii="Times New Roman" w:hAnsi="Times New Roman" w:cs="Times New Roman"/>
          <w:sz w:val="20"/>
          <w:szCs w:val="20"/>
        </w:rPr>
        <w:t>1872 and Birmingham and Aston Chronicle, 22</w:t>
      </w: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t>nd</w:t>
      </w:r>
      <w:r w:rsidRPr="00D34A34">
        <w:rPr>
          <w:rFonts w:ascii="Times New Roman" w:hAnsi="Times New Roman" w:cs="Times New Roman"/>
          <w:sz w:val="20"/>
          <w:szCs w:val="20"/>
        </w:rPr>
        <w:t xml:space="preserve"> July, 1876.</w:t>
      </w:r>
      <w:r w:rsidRPr="00D34A34">
        <w:rPr>
          <w:rFonts w:ascii="Times New Roman" w:hAnsi="Times New Roman" w:cs="Times New Roman"/>
          <w:sz w:val="20"/>
          <w:szCs w:val="20"/>
        </w:rPr>
        <w:tab/>
      </w:r>
    </w:p>
  </w:footnote>
  <w:footnote w:id="10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 </w:t>
      </w:r>
      <w:r w:rsidRPr="00D34A34">
        <w:rPr>
          <w:rFonts w:ascii="Times New Roman" w:hAnsi="Times New Roman" w:cs="Times New Roman"/>
          <w:sz w:val="20"/>
          <w:szCs w:val="20"/>
        </w:rPr>
        <w:tab/>
        <w:t xml:space="preserve">R. K. Moore, </w:t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Up The Terrace</w:t>
      </w:r>
      <w:r w:rsidRPr="00D34A34">
        <w:rPr>
          <w:rFonts w:ascii="Times New Roman" w:hAnsi="Times New Roman" w:cs="Times New Roman"/>
          <w:sz w:val="20"/>
          <w:szCs w:val="20"/>
        </w:rPr>
        <w:t>, England: Westwood Press Publications,</w:t>
      </w:r>
      <w:r w:rsidRPr="00D34A34"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34A34">
        <w:rPr>
          <w:rFonts w:ascii="Times New Roman" w:hAnsi="Times New Roman" w:cs="Times New Roman"/>
          <w:sz w:val="20"/>
          <w:szCs w:val="20"/>
        </w:rPr>
        <w:t xml:space="preserve">p94, </w:t>
      </w:r>
      <w:r w:rsidRPr="00D34A34">
        <w:rPr>
          <w:rFonts w:ascii="Times New Roman" w:hAnsi="Times New Roman" w:cs="Times New Roman"/>
          <w:b/>
          <w:bCs/>
          <w:sz w:val="20"/>
          <w:szCs w:val="20"/>
        </w:rPr>
        <w:t>0000.</w:t>
      </w:r>
    </w:p>
  </w:footnote>
  <w:footnote w:id="11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4A34">
        <w:rPr>
          <w:rFonts w:ascii="Times New Roman" w:hAnsi="Times New Roman" w:cs="Times New Roman"/>
          <w:sz w:val="20"/>
          <w:szCs w:val="20"/>
        </w:rPr>
        <w:t xml:space="preserve">, 22nd July 1876. </w:t>
      </w:r>
    </w:p>
  </w:footnote>
  <w:footnote w:id="12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4A34">
        <w:rPr>
          <w:rFonts w:ascii="Times New Roman" w:hAnsi="Times New Roman" w:cs="Times New Roman"/>
          <w:sz w:val="20"/>
          <w:szCs w:val="20"/>
        </w:rPr>
        <w:t>, 29th January, 1875.</w:t>
      </w:r>
    </w:p>
  </w:footnote>
  <w:footnote w:id="13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4A34">
        <w:rPr>
          <w:rFonts w:ascii="Times New Roman" w:hAnsi="Times New Roman" w:cs="Times New Roman"/>
          <w:sz w:val="20"/>
          <w:szCs w:val="20"/>
        </w:rPr>
        <w:t xml:space="preserve">, 22nd July, 1876. </w:t>
      </w:r>
    </w:p>
  </w:footnote>
  <w:footnote w:id="14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4A34">
        <w:rPr>
          <w:rFonts w:ascii="Times New Roman" w:hAnsi="Times New Roman" w:cs="Times New Roman"/>
          <w:sz w:val="20"/>
          <w:szCs w:val="20"/>
        </w:rPr>
        <w:t>, 29th January, 1875.</w:t>
      </w:r>
    </w:p>
  </w:footnote>
  <w:footnote w:id="15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4A34">
        <w:rPr>
          <w:rFonts w:ascii="Times New Roman" w:hAnsi="Times New Roman" w:cs="Times New Roman"/>
          <w:sz w:val="20"/>
          <w:szCs w:val="20"/>
        </w:rPr>
        <w:t>, 29th January, 1875.</w:t>
      </w:r>
    </w:p>
  </w:footnote>
  <w:footnote w:id="16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 xml:space="preserve">Birmingham Athletic and Gymnastic Club, </w:t>
      </w:r>
      <w:r w:rsidRPr="00D34A34">
        <w:rPr>
          <w:rFonts w:ascii="Times New Roman" w:hAnsi="Times New Roman" w:cs="Times New Roman"/>
          <w:sz w:val="20"/>
          <w:szCs w:val="20"/>
        </w:rPr>
        <w:t xml:space="preserve">1873, L25.106, Accession No. 67160. </w:t>
      </w:r>
      <w:r w:rsidRPr="00D34A34">
        <w:rPr>
          <w:rFonts w:ascii="Times New Roman" w:hAnsi="Times New Roman" w:cs="Times New Roman"/>
          <w:sz w:val="20"/>
          <w:szCs w:val="20"/>
        </w:rPr>
        <w:tab/>
      </w:r>
    </w:p>
  </w:footnote>
  <w:footnote w:id="17">
    <w:p w:rsidR="00182870" w:rsidRPr="00D34A34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4A3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4A34">
        <w:rPr>
          <w:rFonts w:ascii="Times New Roman" w:hAnsi="Times New Roman" w:cs="Times New Roman"/>
          <w:sz w:val="20"/>
          <w:szCs w:val="20"/>
        </w:rPr>
        <w:t xml:space="preserve">     </w:t>
      </w:r>
      <w:r w:rsidRPr="00D34A34">
        <w:rPr>
          <w:rFonts w:ascii="Times New Roman" w:hAnsi="Times New Roman" w:cs="Times New Roman"/>
          <w:sz w:val="20"/>
          <w:szCs w:val="20"/>
        </w:rPr>
        <w:tab/>
      </w:r>
      <w:r w:rsidRPr="00D34A34">
        <w:rPr>
          <w:rFonts w:ascii="Times New Roman" w:hAnsi="Times New Roman" w:cs="Times New Roman"/>
          <w:i/>
          <w:iCs/>
          <w:sz w:val="20"/>
          <w:szCs w:val="20"/>
        </w:rPr>
        <w:t xml:space="preserve">Birmingham Cricket and Football Club </w:t>
      </w:r>
      <w:r w:rsidRPr="00D34A34">
        <w:rPr>
          <w:rFonts w:ascii="Times New Roman" w:hAnsi="Times New Roman" w:cs="Times New Roman"/>
          <w:sz w:val="20"/>
          <w:szCs w:val="20"/>
        </w:rPr>
        <w:t xml:space="preserve">Amateur Athletic Sports, 1876, </w:t>
      </w:r>
      <w:r w:rsidRPr="00D34A34">
        <w:rPr>
          <w:rFonts w:ascii="Times New Roman" w:hAnsi="Times New Roman" w:cs="Times New Roman"/>
          <w:color w:val="000000"/>
          <w:sz w:val="20"/>
          <w:szCs w:val="20"/>
        </w:rPr>
        <w:t xml:space="preserve">Birmingham </w:t>
      </w:r>
      <w:r w:rsidRPr="00D34A34">
        <w:rPr>
          <w:rFonts w:ascii="Times New Roman" w:hAnsi="Times New Roman" w:cs="Times New Roman"/>
          <w:color w:val="000000"/>
          <w:sz w:val="20"/>
          <w:szCs w:val="20"/>
        </w:rPr>
        <w:tab/>
        <w:t>Institutions D/32, Accession No. 24364.</w:t>
      </w:r>
    </w:p>
  </w:footnote>
  <w:footnote w:id="18">
    <w:p w:rsidR="00182870" w:rsidRPr="009E1C0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  </w:t>
      </w:r>
      <w:r w:rsidRPr="009E1C06"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i/>
          <w:iCs/>
          <w:color w:val="000000"/>
          <w:sz w:val="20"/>
          <w:szCs w:val="20"/>
        </w:rPr>
        <w:t>Birmingham and Aston Chronicle</w:t>
      </w:r>
      <w:r w:rsidRPr="009E1C06">
        <w:rPr>
          <w:rFonts w:ascii="Times New Roman" w:hAnsi="Times New Roman" w:cs="Times New Roman"/>
          <w:color w:val="000000"/>
          <w:sz w:val="20"/>
          <w:szCs w:val="20"/>
        </w:rPr>
        <w:t>, 13</w:t>
      </w:r>
      <w:r w:rsidRPr="009E1C06">
        <w:rPr>
          <w:rFonts w:ascii="Times New Roman" w:hAnsi="Times New Roman" w:cs="Times New Roman"/>
          <w:sz w:val="20"/>
          <w:szCs w:val="20"/>
        </w:rPr>
        <w:t>th May, 1876.</w:t>
      </w:r>
    </w:p>
  </w:footnote>
  <w:footnote w:id="19">
    <w:p w:rsidR="00182870" w:rsidRPr="009E1C0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W. Showell.,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Showells Dictionary of Birmingham, </w:t>
      </w:r>
      <w:r w:rsidRPr="009E1C06">
        <w:rPr>
          <w:rFonts w:ascii="Times New Roman" w:hAnsi="Times New Roman" w:cs="Times New Roman"/>
          <w:sz w:val="20"/>
          <w:szCs w:val="20"/>
        </w:rPr>
        <w:t>England: Walter Showell &amp; Sons, 1885</w:t>
      </w:r>
    </w:p>
  </w:footnote>
  <w:footnote w:id="20">
    <w:p w:rsidR="00182870" w:rsidRPr="009E1C0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W. Showell.,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Showells Dictionary of Birmingham, </w:t>
      </w:r>
      <w:r w:rsidRPr="009E1C06">
        <w:rPr>
          <w:rFonts w:ascii="Times New Roman" w:hAnsi="Times New Roman" w:cs="Times New Roman"/>
          <w:sz w:val="20"/>
          <w:szCs w:val="20"/>
        </w:rPr>
        <w:t>England: Walter Showell &amp; Sons, 1885</w:t>
      </w:r>
    </w:p>
  </w:footnote>
  <w:footnote w:id="21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Sir Walter Scott organized the </w:t>
      </w:r>
      <w:hyperlink r:id="rId3" w:history="1">
        <w:r w:rsidRPr="009E1C06">
          <w:rPr>
            <w:rFonts w:ascii="Times New Roman" w:hAnsi="Times New Roman" w:cs="Times New Roman"/>
            <w:sz w:val="20"/>
            <w:szCs w:val="20"/>
          </w:rPr>
          <w:t>visit of King George IV to Scotland</w:t>
        </w:r>
      </w:hyperlink>
      <w:r w:rsidRPr="009E1C06">
        <w:rPr>
          <w:rFonts w:ascii="Times New Roman" w:hAnsi="Times New Roman" w:cs="Times New Roman"/>
          <w:sz w:val="20"/>
          <w:szCs w:val="20"/>
        </w:rPr>
        <w:t xml:space="preserve"> and upon arriving in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Edinburgh in 1822 the spectacular </w:t>
      </w:r>
      <w:hyperlink r:id="rId4" w:history="1">
        <w:r w:rsidRPr="009E1C06">
          <w:rPr>
            <w:rFonts w:ascii="Times New Roman" w:hAnsi="Times New Roman" w:cs="Times New Roman"/>
            <w:color w:val="000000"/>
            <w:sz w:val="20"/>
            <w:szCs w:val="20"/>
          </w:rPr>
          <w:t>pageantry</w:t>
        </w:r>
      </w:hyperlink>
      <w:r w:rsidRPr="009E1C0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E1C06">
        <w:rPr>
          <w:rFonts w:ascii="Times New Roman" w:hAnsi="Times New Roman" w:cs="Times New Roman"/>
          <w:sz w:val="20"/>
          <w:szCs w:val="20"/>
        </w:rPr>
        <w:t xml:space="preserve">that he had invented so as portray the King as a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modern day </w:t>
      </w:r>
      <w:hyperlink r:id="rId5" w:history="1">
        <w:r w:rsidRPr="009E1C06">
          <w:rPr>
            <w:rFonts w:ascii="Times New Roman" w:hAnsi="Times New Roman" w:cs="Times New Roman"/>
            <w:sz w:val="20"/>
            <w:szCs w:val="20"/>
          </w:rPr>
          <w:t>Bonnie Prince Charlie</w:t>
        </w:r>
      </w:hyperlink>
      <w:r w:rsidRPr="009E1C06">
        <w:rPr>
          <w:rFonts w:ascii="Times New Roman" w:hAnsi="Times New Roman" w:cs="Times New Roman"/>
          <w:sz w:val="20"/>
          <w:szCs w:val="20"/>
        </w:rPr>
        <w:t xml:space="preserve"> made </w:t>
      </w:r>
      <w:hyperlink r:id="rId6" w:history="1">
        <w:r w:rsidRPr="009E1C06">
          <w:rPr>
            <w:rFonts w:ascii="Times New Roman" w:hAnsi="Times New Roman" w:cs="Times New Roman"/>
            <w:color w:val="000000"/>
            <w:sz w:val="20"/>
            <w:szCs w:val="20"/>
          </w:rPr>
          <w:t>tartans</w:t>
        </w:r>
      </w:hyperlink>
      <w:r w:rsidRPr="009E1C06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hyperlink r:id="rId7" w:history="1">
        <w:r w:rsidRPr="009E1C06">
          <w:rPr>
            <w:rFonts w:ascii="Times New Roman" w:hAnsi="Times New Roman" w:cs="Times New Roman"/>
            <w:color w:val="000000"/>
            <w:sz w:val="20"/>
            <w:szCs w:val="20"/>
          </w:rPr>
          <w:t>kilts</w:t>
        </w:r>
      </w:hyperlink>
      <w:r w:rsidRPr="009E1C06">
        <w:rPr>
          <w:rFonts w:ascii="Times New Roman" w:hAnsi="Times New Roman" w:cs="Times New Roman"/>
          <w:sz w:val="20"/>
          <w:szCs w:val="20"/>
        </w:rPr>
        <w:t xml:space="preserve"> high fashion. The result</w:t>
      </w:r>
      <w:r>
        <w:rPr>
          <w:rFonts w:ascii="Times New Roman" w:hAnsi="Times New Roman" w:cs="Times New Roman"/>
          <w:sz w:val="20"/>
          <w:szCs w:val="20"/>
        </w:rPr>
        <w:t>ing</w:t>
      </w:r>
      <w:r w:rsidRPr="009E1C0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sz w:val="20"/>
          <w:szCs w:val="20"/>
        </w:rPr>
        <w:t xml:space="preserve">popularity </w:t>
      </w:r>
      <w:r>
        <w:rPr>
          <w:rFonts w:ascii="Times New Roman" w:hAnsi="Times New Roman" w:cs="Times New Roman"/>
          <w:sz w:val="20"/>
          <w:szCs w:val="20"/>
        </w:rPr>
        <w:t xml:space="preserve">made these </w:t>
      </w:r>
      <w:r w:rsidRPr="009E1C06">
        <w:rPr>
          <w:rFonts w:ascii="Times New Roman" w:hAnsi="Times New Roman" w:cs="Times New Roman"/>
          <w:sz w:val="20"/>
          <w:szCs w:val="20"/>
        </w:rPr>
        <w:t>items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9E1C06">
        <w:rPr>
          <w:rFonts w:ascii="Times New Roman" w:hAnsi="Times New Roman" w:cs="Times New Roman"/>
          <w:sz w:val="20"/>
          <w:szCs w:val="20"/>
        </w:rPr>
        <w:t xml:space="preserve"> unwittingly symbols of </w:t>
      </w:r>
      <w:hyperlink r:id="rId8" w:history="1">
        <w:r w:rsidRPr="009E1C06">
          <w:rPr>
            <w:rFonts w:ascii="Times New Roman" w:hAnsi="Times New Roman" w:cs="Times New Roman"/>
            <w:color w:val="000000"/>
            <w:sz w:val="20"/>
            <w:szCs w:val="20"/>
          </w:rPr>
          <w:t>Scottish national identity</w:t>
        </w:r>
      </w:hyperlink>
      <w:r w:rsidRPr="009E1C06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182870" w:rsidRPr="009E1C0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9E1C06">
        <w:rPr>
          <w:rFonts w:ascii="Times New Roman" w:hAnsi="Times New Roman" w:cs="Times New Roman"/>
          <w:color w:val="000000"/>
          <w:sz w:val="20"/>
          <w:szCs w:val="20"/>
        </w:rPr>
        <w:t xml:space="preserve">See D. </w:t>
      </w:r>
      <w:r w:rsidRPr="009E1C06">
        <w:rPr>
          <w:rFonts w:ascii="Times New Roman" w:hAnsi="Times New Roman" w:cs="Times New Roman"/>
          <w:sz w:val="20"/>
          <w:szCs w:val="20"/>
        </w:rPr>
        <w:t xml:space="preserve">Brown,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>Walter Scott and the Historical Imagination</w:t>
      </w:r>
      <w:r w:rsidRPr="009E1C06">
        <w:rPr>
          <w:rFonts w:ascii="Times New Roman" w:hAnsi="Times New Roman" w:cs="Times New Roman"/>
          <w:sz w:val="20"/>
          <w:szCs w:val="20"/>
        </w:rPr>
        <w:t>. England: Routledge, 1979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22">
    <w:p w:rsidR="00182870" w:rsidRPr="009E1C0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>Birmingham Gazette</w:t>
      </w:r>
      <w:r w:rsidRPr="009E1C06">
        <w:rPr>
          <w:rFonts w:ascii="Times New Roman" w:hAnsi="Times New Roman" w:cs="Times New Roman"/>
          <w:sz w:val="20"/>
          <w:szCs w:val="20"/>
        </w:rPr>
        <w:t>, 25th August, 1879.</w:t>
      </w:r>
    </w:p>
  </w:footnote>
  <w:footnote w:id="23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>Giant Fire Brigade Contest and Exhibition</w:t>
      </w:r>
      <w:r w:rsidRPr="009E1C06">
        <w:rPr>
          <w:rFonts w:ascii="Times New Roman" w:hAnsi="Times New Roman" w:cs="Times New Roman"/>
          <w:sz w:val="20"/>
          <w:szCs w:val="20"/>
        </w:rPr>
        <w:t xml:space="preserve">, 23rd August, 1879, Lp45.61 </w:t>
      </w:r>
    </w:p>
    <w:p w:rsidR="00182870" w:rsidRPr="009E1C0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</w:rPr>
        <w:t>Accession No. 259167.</w:t>
      </w:r>
    </w:p>
  </w:footnote>
  <w:footnote w:id="24">
    <w:p w:rsidR="00182870" w:rsidRPr="009E1C0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 </w:t>
      </w:r>
      <w:r w:rsidRPr="009E1C06">
        <w:rPr>
          <w:rFonts w:ascii="Times New Roman" w:hAnsi="Times New Roman" w:cs="Times New Roman"/>
          <w:sz w:val="20"/>
          <w:szCs w:val="20"/>
        </w:rPr>
        <w:tab/>
        <w:t xml:space="preserve">W. Showell.,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Showells Dictionary of Birmingham, </w:t>
      </w:r>
      <w:r w:rsidRPr="009E1C06">
        <w:rPr>
          <w:rFonts w:ascii="Times New Roman" w:hAnsi="Times New Roman" w:cs="Times New Roman"/>
          <w:sz w:val="20"/>
          <w:szCs w:val="20"/>
        </w:rPr>
        <w:t>England: Walter Showell &amp; Sons, 1885.</w:t>
      </w:r>
    </w:p>
  </w:footnote>
  <w:footnote w:id="25">
    <w:p w:rsidR="00182870" w:rsidRPr="009E1C0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>Concert Programmes,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v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arious </w:t>
      </w:r>
      <w:r w:rsidRPr="009E1C06">
        <w:rPr>
          <w:rFonts w:ascii="Times New Roman" w:hAnsi="Times New Roman" w:cs="Times New Roman"/>
          <w:sz w:val="20"/>
          <w:szCs w:val="20"/>
        </w:rPr>
        <w:t>1871-1898, 13th-18th October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9E1C06">
        <w:rPr>
          <w:rFonts w:ascii="Times New Roman" w:hAnsi="Times New Roman" w:cs="Times New Roman"/>
          <w:sz w:val="20"/>
          <w:szCs w:val="20"/>
        </w:rPr>
        <w:t xml:space="preserve"> 1879, LF55.4 Concerts F2,</w:t>
      </w:r>
      <w:r w:rsidRPr="009E1C06">
        <w:rPr>
          <w:rFonts w:ascii="Times New Roman" w:hAnsi="Times New Roman" w:cs="Times New Roman"/>
          <w:sz w:val="20"/>
          <w:szCs w:val="20"/>
        </w:rPr>
        <w:tab/>
        <w:t>259743.</w:t>
      </w:r>
    </w:p>
  </w:footnote>
  <w:footnote w:id="26">
    <w:p w:rsidR="00182870" w:rsidRPr="009E1C0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E1C0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E1C06">
        <w:rPr>
          <w:rFonts w:ascii="Times New Roman" w:hAnsi="Times New Roman" w:cs="Times New Roman"/>
          <w:sz w:val="20"/>
          <w:szCs w:val="20"/>
        </w:rPr>
        <w:t xml:space="preserve"> </w:t>
      </w:r>
      <w:r w:rsidRPr="009E1C06">
        <w:rPr>
          <w:rFonts w:ascii="Times New Roman" w:hAnsi="Times New Roman" w:cs="Times New Roman"/>
          <w:sz w:val="20"/>
          <w:szCs w:val="20"/>
        </w:rPr>
        <w:tab/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9E1C06">
        <w:rPr>
          <w:rFonts w:ascii="Times New Roman" w:hAnsi="Times New Roman" w:cs="Times New Roman"/>
          <w:sz w:val="20"/>
          <w:szCs w:val="20"/>
        </w:rPr>
        <w:t xml:space="preserve">, 6th September, 1879 and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Birmingham Athletic and 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ab/>
        <w:t>Gymnastic Club, 4</w:t>
      </w:r>
      <w:r w:rsidRPr="009E1C06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th</w:t>
      </w:r>
      <w:r w:rsidRPr="009E1C06">
        <w:rPr>
          <w:rFonts w:ascii="Times New Roman" w:hAnsi="Times New Roman" w:cs="Times New Roman"/>
          <w:i/>
          <w:iCs/>
          <w:sz w:val="20"/>
          <w:szCs w:val="20"/>
        </w:rPr>
        <w:t xml:space="preserve"> Festival, </w:t>
      </w:r>
      <w:r w:rsidRPr="009E1C06">
        <w:rPr>
          <w:rFonts w:ascii="Times New Roman" w:hAnsi="Times New Roman" w:cs="Times New Roman"/>
          <w:sz w:val="20"/>
          <w:szCs w:val="20"/>
        </w:rPr>
        <w:t>1873, L25.106 Accession No. 67160.</w:t>
      </w:r>
    </w:p>
  </w:footnote>
  <w:footnote w:id="27">
    <w:p w:rsidR="00182870" w:rsidRPr="001123C1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Aston Observer and Handsworth Times, </w:t>
      </w:r>
      <w:r w:rsidRPr="001123C1">
        <w:rPr>
          <w:rFonts w:ascii="Times New Roman" w:hAnsi="Times New Roman" w:cs="Times New Roman"/>
          <w:sz w:val="20"/>
          <w:szCs w:val="20"/>
          <w:lang w:val="en-US"/>
        </w:rPr>
        <w:t>31</w:t>
      </w:r>
      <w:r w:rsidRPr="001123C1">
        <w:rPr>
          <w:rFonts w:ascii="Times New Roman" w:hAnsi="Times New Roman" w:cs="Times New Roman"/>
          <w:sz w:val="20"/>
          <w:szCs w:val="20"/>
        </w:rPr>
        <w:t>st July, 1880.</w:t>
      </w:r>
    </w:p>
  </w:footnote>
  <w:footnote w:id="28">
    <w:p w:rsidR="00182870" w:rsidRPr="001123C1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  <w:lang w:val="en-US"/>
        </w:rPr>
        <w:t>Aston Observer and Handsworth Times</w:t>
      </w:r>
      <w:r w:rsidRPr="001123C1">
        <w:rPr>
          <w:rFonts w:ascii="Times New Roman" w:hAnsi="Times New Roman" w:cs="Times New Roman"/>
          <w:sz w:val="20"/>
          <w:szCs w:val="20"/>
          <w:lang w:val="en-US"/>
        </w:rPr>
        <w:t>, 11</w:t>
      </w:r>
      <w:r w:rsidRPr="001123C1">
        <w:rPr>
          <w:rFonts w:ascii="Times New Roman" w:hAnsi="Times New Roman" w:cs="Times New Roman"/>
          <w:sz w:val="20"/>
          <w:szCs w:val="20"/>
        </w:rPr>
        <w:t xml:space="preserve">th October, 1879. </w:t>
      </w:r>
    </w:p>
  </w:footnote>
  <w:footnote w:id="29">
    <w:p w:rsidR="00182870" w:rsidRPr="001123C1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 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1123C1">
        <w:rPr>
          <w:rFonts w:ascii="Times New Roman" w:hAnsi="Times New Roman" w:cs="Times New Roman"/>
          <w:sz w:val="20"/>
          <w:szCs w:val="20"/>
        </w:rPr>
        <w:t>, 21st February, 1880.</w:t>
      </w:r>
    </w:p>
  </w:footnote>
  <w:footnote w:id="30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>Aston Volunteer Fire Brigade</w:t>
      </w:r>
      <w:r w:rsidRPr="001123C1">
        <w:rPr>
          <w:rFonts w:ascii="Times New Roman" w:hAnsi="Times New Roman" w:cs="Times New Roman"/>
          <w:sz w:val="20"/>
          <w:szCs w:val="20"/>
        </w:rPr>
        <w:t xml:space="preserve">, </w:t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>Annual Competition, Exhibition and Athletic Sports,</w:t>
      </w:r>
    </w:p>
    <w:p w:rsidR="00182870" w:rsidRPr="001123C1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1123C1">
        <w:rPr>
          <w:rFonts w:ascii="Times New Roman" w:hAnsi="Times New Roman" w:cs="Times New Roman"/>
          <w:sz w:val="20"/>
          <w:szCs w:val="20"/>
        </w:rPr>
        <w:t xml:space="preserve">29th July, 1882. L45.61 Accession No. 259168. </w:t>
      </w:r>
    </w:p>
  </w:footnote>
  <w:footnote w:id="31">
    <w:p w:rsidR="00182870" w:rsidRPr="001123C1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 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123C1">
        <w:rPr>
          <w:rFonts w:ascii="Times New Roman" w:hAnsi="Times New Roman" w:cs="Times New Roman"/>
          <w:sz w:val="20"/>
          <w:szCs w:val="20"/>
        </w:rPr>
        <w:t>, 30th July, 1892.</w:t>
      </w:r>
    </w:p>
  </w:footnote>
  <w:footnote w:id="32">
    <w:p w:rsidR="00182870" w:rsidRPr="001123C1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23C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23C1">
        <w:rPr>
          <w:rFonts w:ascii="Times New Roman" w:hAnsi="Times New Roman" w:cs="Times New Roman"/>
          <w:sz w:val="20"/>
          <w:szCs w:val="20"/>
        </w:rPr>
        <w:t xml:space="preserve">     </w:t>
      </w:r>
      <w:r w:rsidRPr="001123C1">
        <w:rPr>
          <w:rFonts w:ascii="Times New Roman" w:hAnsi="Times New Roman" w:cs="Times New Roman"/>
          <w:sz w:val="20"/>
          <w:szCs w:val="20"/>
        </w:rPr>
        <w:tab/>
      </w:r>
      <w:r w:rsidRPr="001123C1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123C1">
        <w:rPr>
          <w:rFonts w:ascii="Times New Roman" w:hAnsi="Times New Roman" w:cs="Times New Roman"/>
          <w:sz w:val="20"/>
          <w:szCs w:val="20"/>
        </w:rPr>
        <w:t>, 6th August, 1892.</w:t>
      </w:r>
    </w:p>
  </w:footnote>
  <w:footnote w:id="33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Chronicle, </w:t>
      </w:r>
      <w:r w:rsidRPr="00FB4CA6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Pr="00FB4CA6">
        <w:rPr>
          <w:rFonts w:ascii="Times New Roman" w:hAnsi="Times New Roman" w:cs="Times New Roman"/>
          <w:sz w:val="20"/>
          <w:szCs w:val="20"/>
        </w:rPr>
        <w:t>th June 1876.</w:t>
      </w:r>
    </w:p>
  </w:footnote>
  <w:footnote w:id="34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  <w:t xml:space="preserve">Thursday evenings at the Palace quickly became ‘de rigeur’for Londoners, who took in the </w:t>
      </w:r>
      <w:r w:rsidRPr="00FB4CA6">
        <w:rPr>
          <w:rFonts w:ascii="Times New Roman" w:hAnsi="Times New Roman" w:cs="Times New Roman"/>
          <w:sz w:val="20"/>
          <w:szCs w:val="20"/>
        </w:rPr>
        <w:tab/>
        <w:t xml:space="preserve">park and grounds and then settled in on the enormous terraces for an evening of Mr. Brock's </w:t>
      </w:r>
      <w:r w:rsidRPr="00FB4CA6">
        <w:rPr>
          <w:rFonts w:ascii="Times New Roman" w:hAnsi="Times New Roman" w:cs="Times New Roman"/>
          <w:sz w:val="20"/>
          <w:szCs w:val="20"/>
        </w:rPr>
        <w:tab/>
        <w:t xml:space="preserve">fireworks displays, which featured gigantic set-pieces depicting patriotic scenes, such as St. </w:t>
      </w:r>
      <w:r w:rsidRPr="00FB4CA6">
        <w:rPr>
          <w:rFonts w:ascii="Times New Roman" w:hAnsi="Times New Roman" w:cs="Times New Roman"/>
          <w:sz w:val="20"/>
          <w:szCs w:val="20"/>
        </w:rPr>
        <w:tab/>
        <w:t>George slaying the dragon. Balloon ascents, and even races, were other popular events.</w:t>
      </w:r>
    </w:p>
  </w:footnote>
  <w:footnote w:id="35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  <w:t xml:space="preserve">For a very brief history of the Crystal Palace see </w:t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>www.crystalpalacemuseum.org</w:t>
      </w:r>
      <w:r w:rsidRPr="00FB4CA6">
        <w:rPr>
          <w:rFonts w:ascii="Times New Roman" w:hAnsi="Times New Roman" w:cs="Times New Roman"/>
          <w:sz w:val="20"/>
          <w:szCs w:val="20"/>
        </w:rPr>
        <w:t>.</w:t>
      </w:r>
    </w:p>
  </w:footnote>
  <w:footnote w:id="36">
    <w:p w:rsidR="00182870" w:rsidRPr="00FB4CA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Chronicle, </w:t>
      </w:r>
      <w:r w:rsidRPr="00FB4CA6">
        <w:rPr>
          <w:rFonts w:ascii="Times New Roman" w:hAnsi="Times New Roman" w:cs="Times New Roman"/>
          <w:sz w:val="20"/>
          <w:szCs w:val="20"/>
          <w:lang w:val="en-US"/>
        </w:rPr>
        <w:t>12</w:t>
      </w:r>
      <w:r w:rsidRPr="00FB4CA6">
        <w:rPr>
          <w:rFonts w:ascii="Times New Roman" w:hAnsi="Times New Roman" w:cs="Times New Roman"/>
          <w:sz w:val="20"/>
          <w:szCs w:val="20"/>
        </w:rPr>
        <w:t>th August, 1876.</w:t>
      </w:r>
    </w:p>
  </w:footnote>
  <w:footnote w:id="37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Aston Observer and Handsworth Times </w:t>
      </w:r>
      <w:r w:rsidRPr="00FB4CA6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FB4CA6">
        <w:rPr>
          <w:rFonts w:ascii="Times New Roman" w:hAnsi="Times New Roman" w:cs="Times New Roman"/>
          <w:sz w:val="20"/>
          <w:szCs w:val="20"/>
        </w:rPr>
        <w:t>th September, 1879.</w:t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FB4CA6">
        <w:rPr>
          <w:rFonts w:ascii="Times New Roman" w:hAnsi="Times New Roman" w:cs="Times New Roman"/>
          <w:sz w:val="20"/>
          <w:szCs w:val="20"/>
        </w:rPr>
        <w:t xml:space="preserve">For an account of the </w:t>
      </w:r>
      <w:r w:rsidRPr="00FB4CA6">
        <w:rPr>
          <w:rFonts w:ascii="Times New Roman" w:hAnsi="Times New Roman" w:cs="Times New Roman"/>
          <w:sz w:val="20"/>
          <w:szCs w:val="20"/>
        </w:rPr>
        <w:tab/>
        <w:t xml:space="preserve">show when it was at The Crystal Palace see </w:t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>London Daily Chronicle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p w:rsidR="00182870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</w:rPr>
        <w:t xml:space="preserve">15th August, 1879. </w:t>
      </w:r>
    </w:p>
    <w:p w:rsidR="00182870" w:rsidRPr="00FB4CA6" w:rsidRDefault="00182870" w:rsidP="00182870">
      <w:pPr>
        <w:spacing w:after="0" w:line="240" w:lineRule="auto"/>
        <w:ind w:right="720" w:firstLine="720"/>
        <w:rPr>
          <w:rFonts w:ascii="Times New Roman" w:hAnsi="Times New Roman" w:cs="Times New Roman"/>
          <w:sz w:val="20"/>
          <w:szCs w:val="20"/>
        </w:rPr>
      </w:pPr>
    </w:p>
  </w:footnote>
  <w:footnote w:id="38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 xml:space="preserve">London Daily Chronicle, </w:t>
      </w:r>
      <w:r w:rsidRPr="00FB4CA6">
        <w:rPr>
          <w:rFonts w:ascii="Times New Roman" w:hAnsi="Times New Roman" w:cs="Times New Roman"/>
          <w:sz w:val="20"/>
          <w:szCs w:val="20"/>
        </w:rPr>
        <w:t xml:space="preserve">15th August, 1879 and </w:t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 xml:space="preserve">Aston Observer &amp; Handsworth </w:t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ab/>
        <w:t>Times</w:t>
      </w:r>
      <w:r w:rsidRPr="00FB4CA6">
        <w:rPr>
          <w:rFonts w:ascii="Times New Roman" w:hAnsi="Times New Roman" w:cs="Times New Roman"/>
          <w:sz w:val="20"/>
          <w:szCs w:val="20"/>
        </w:rPr>
        <w:t>,</w:t>
      </w:r>
    </w:p>
    <w:p w:rsidR="00182870" w:rsidRPr="00FB4CA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</w:rPr>
        <w:t xml:space="preserve"> 6th September, 1879.</w:t>
      </w:r>
    </w:p>
  </w:footnote>
  <w:footnote w:id="39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 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FB4CA6">
        <w:rPr>
          <w:rFonts w:ascii="Times New Roman" w:hAnsi="Times New Roman" w:cs="Times New Roman"/>
          <w:sz w:val="20"/>
          <w:szCs w:val="20"/>
        </w:rPr>
        <w:t>, 6th September, 1879.</w:t>
      </w:r>
    </w:p>
  </w:footnote>
  <w:footnote w:id="40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 xml:space="preserve">  </w:t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>The Dart</w:t>
      </w:r>
      <w:r w:rsidRPr="00FB4CA6">
        <w:rPr>
          <w:rFonts w:ascii="Times New Roman" w:hAnsi="Times New Roman" w:cs="Times New Roman"/>
          <w:sz w:val="20"/>
          <w:szCs w:val="20"/>
        </w:rPr>
        <w:t>, 18th September, 1880.</w:t>
      </w:r>
    </w:p>
  </w:footnote>
  <w:footnote w:id="41">
    <w:p w:rsidR="00182870" w:rsidRPr="00FB4CA6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B4CA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B4CA6">
        <w:rPr>
          <w:rFonts w:ascii="Times New Roman" w:hAnsi="Times New Roman" w:cs="Times New Roman"/>
          <w:sz w:val="20"/>
          <w:szCs w:val="20"/>
        </w:rPr>
        <w:tab/>
      </w:r>
      <w:r w:rsidRPr="00FB4CA6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FB4CA6">
        <w:rPr>
          <w:rFonts w:ascii="Times New Roman" w:hAnsi="Times New Roman" w:cs="Times New Roman"/>
          <w:sz w:val="20"/>
          <w:szCs w:val="20"/>
        </w:rPr>
        <w:t>, 23rd March, 1883.</w:t>
      </w:r>
    </w:p>
  </w:footnote>
  <w:footnote w:id="42">
    <w:p w:rsidR="00182870" w:rsidRPr="00C062DA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C062D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C062DA">
        <w:rPr>
          <w:rFonts w:ascii="Times New Roman" w:hAnsi="Times New Roman" w:cs="Times New Roman"/>
          <w:sz w:val="20"/>
          <w:szCs w:val="20"/>
        </w:rPr>
        <w:tab/>
      </w:r>
      <w:r w:rsidRPr="00C062DA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C062DA">
        <w:rPr>
          <w:rFonts w:ascii="Times New Roman" w:hAnsi="Times New Roman" w:cs="Times New Roman"/>
          <w:sz w:val="20"/>
          <w:szCs w:val="20"/>
        </w:rPr>
        <w:t>, 9th August, 1884.</w:t>
      </w:r>
    </w:p>
  </w:footnote>
  <w:footnote w:id="43">
    <w:p w:rsidR="00182870" w:rsidRPr="00C062D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062D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C062DA">
        <w:rPr>
          <w:rFonts w:ascii="Times New Roman" w:hAnsi="Times New Roman" w:cs="Times New Roman"/>
          <w:sz w:val="20"/>
          <w:szCs w:val="20"/>
        </w:rPr>
        <w:t xml:space="preserve">    </w:t>
      </w:r>
      <w:r w:rsidRPr="00C062DA">
        <w:rPr>
          <w:rFonts w:ascii="Times New Roman" w:hAnsi="Times New Roman" w:cs="Times New Roman"/>
          <w:sz w:val="20"/>
          <w:szCs w:val="20"/>
        </w:rPr>
        <w:tab/>
      </w:r>
      <w:r w:rsidRPr="00C062D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Easter Week, </w:t>
      </w:r>
      <w:r w:rsidRPr="00C062DA">
        <w:rPr>
          <w:rFonts w:ascii="Times New Roman" w:hAnsi="Times New Roman" w:cs="Times New Roman"/>
          <w:sz w:val="20"/>
          <w:szCs w:val="20"/>
        </w:rPr>
        <w:t>Programmes and posters of entertainments 1884-1895, Aston Lower Grounds,</w:t>
      </w:r>
      <w:r w:rsidRPr="00C062DA">
        <w:rPr>
          <w:rFonts w:ascii="Times New Roman" w:hAnsi="Times New Roman" w:cs="Times New Roman"/>
          <w:sz w:val="20"/>
          <w:szCs w:val="20"/>
        </w:rPr>
        <w:tab/>
        <w:t>Accession No. 634492.</w:t>
      </w:r>
    </w:p>
  </w:footnote>
  <w:footnote w:id="44">
    <w:p w:rsidR="00182870" w:rsidRPr="00C062D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062D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C062DA">
        <w:rPr>
          <w:rFonts w:ascii="Times New Roman" w:hAnsi="Times New Roman" w:cs="Times New Roman"/>
          <w:sz w:val="20"/>
          <w:szCs w:val="20"/>
        </w:rPr>
        <w:t xml:space="preserve">    </w:t>
      </w:r>
      <w:r w:rsidRPr="00C062DA">
        <w:rPr>
          <w:rFonts w:ascii="Times New Roman" w:hAnsi="Times New Roman" w:cs="Times New Roman"/>
          <w:sz w:val="20"/>
          <w:szCs w:val="20"/>
        </w:rPr>
        <w:tab/>
      </w:r>
      <w:r w:rsidRPr="00C062D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Easter Week, </w:t>
      </w:r>
      <w:r w:rsidRPr="00C062DA">
        <w:rPr>
          <w:rFonts w:ascii="Times New Roman" w:hAnsi="Times New Roman" w:cs="Times New Roman"/>
          <w:sz w:val="20"/>
          <w:szCs w:val="20"/>
        </w:rPr>
        <w:t>Programmes and posters of entertainments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C062DA">
        <w:rPr>
          <w:rFonts w:ascii="Times New Roman" w:hAnsi="Times New Roman" w:cs="Times New Roman"/>
          <w:sz w:val="20"/>
          <w:szCs w:val="20"/>
        </w:rPr>
        <w:t xml:space="preserve"> 1884-1895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C062DA">
        <w:rPr>
          <w:rFonts w:ascii="Times New Roman" w:hAnsi="Times New Roman" w:cs="Times New Roman"/>
          <w:sz w:val="20"/>
          <w:szCs w:val="20"/>
        </w:rPr>
        <w:t xml:space="preserve"> Aston Lower Grounds,</w:t>
      </w:r>
      <w:r w:rsidRPr="00C062DA">
        <w:rPr>
          <w:rFonts w:ascii="Times New Roman" w:hAnsi="Times New Roman" w:cs="Times New Roman"/>
          <w:sz w:val="20"/>
          <w:szCs w:val="20"/>
        </w:rPr>
        <w:tab/>
        <w:t>Accession No. 634492.</w:t>
      </w:r>
    </w:p>
  </w:footnote>
  <w:footnote w:id="45">
    <w:p w:rsidR="00182870" w:rsidRPr="00E603D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For one of the many advertisements placed in the local press for the lake and its boating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facility see </w:t>
      </w:r>
      <w:r w:rsidRPr="00E603DD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The Birmingham and Aston Chronicle </w:t>
      </w:r>
      <w:r w:rsidRPr="00E603DD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E603DD">
        <w:rPr>
          <w:rFonts w:ascii="Times New Roman" w:hAnsi="Times New Roman" w:cs="Times New Roman"/>
          <w:sz w:val="20"/>
          <w:szCs w:val="20"/>
        </w:rPr>
        <w:t>nd September, 1876.</w:t>
      </w:r>
    </w:p>
  </w:footnote>
  <w:footnote w:id="46">
    <w:p w:rsidR="00182870" w:rsidRPr="00E603D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 </w:t>
      </w:r>
      <w:r w:rsidRPr="00E603DD">
        <w:rPr>
          <w:rFonts w:ascii="Times New Roman" w:hAnsi="Times New Roman" w:cs="Times New Roman"/>
          <w:sz w:val="20"/>
          <w:szCs w:val="20"/>
        </w:rPr>
        <w:tab/>
      </w:r>
      <w:r w:rsidRPr="00E603DD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Chronicle, </w:t>
      </w:r>
      <w:r w:rsidRPr="00E603DD">
        <w:rPr>
          <w:rFonts w:ascii="Times New Roman" w:hAnsi="Times New Roman" w:cs="Times New Roman"/>
          <w:sz w:val="20"/>
          <w:szCs w:val="20"/>
          <w:lang w:val="en-US"/>
        </w:rPr>
        <w:t>15</w:t>
      </w:r>
      <w:r w:rsidRPr="00E603DD">
        <w:rPr>
          <w:rFonts w:ascii="Times New Roman" w:hAnsi="Times New Roman" w:cs="Times New Roman"/>
          <w:sz w:val="20"/>
          <w:szCs w:val="20"/>
        </w:rPr>
        <w:t>th July, 1876.</w:t>
      </w:r>
    </w:p>
  </w:footnote>
  <w:footnote w:id="47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Adam Cameron of New York, who founded the Cameron Steam Pump Works in 1860, was a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pioneer in reciprocating steam pump engines. Cameron’s first products were used to power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merchant marine and U.S. naval vessels. Before long however his pumps were being applied 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 xml:space="preserve">in various ways including in relation to water resources, oil pipeline and refining, and boiler </w:t>
      </w:r>
    </w:p>
    <w:p w:rsidR="00182870" w:rsidRPr="00E603DD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 xml:space="preserve">feed.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www.flowserve.com/Products/Pumps/Flowserve-Pumps-History</w:t>
      </w:r>
      <w:r w:rsidRPr="00E603DD">
        <w:rPr>
          <w:rFonts w:ascii="Times New Roman" w:hAnsi="Times New Roman" w:cs="Times New Roman"/>
          <w:i/>
          <w:iCs/>
          <w:sz w:val="20"/>
          <w:szCs w:val="20"/>
          <w:u w:val="single"/>
        </w:rPr>
        <w:t>.</w:t>
      </w:r>
    </w:p>
  </w:footnote>
  <w:footnote w:id="48">
    <w:p w:rsidR="00182870" w:rsidRPr="00E603D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E603DD">
        <w:rPr>
          <w:rFonts w:ascii="Times New Roman" w:hAnsi="Times New Roman" w:cs="Times New Roman"/>
          <w:sz w:val="20"/>
          <w:szCs w:val="20"/>
        </w:rPr>
        <w:t>, 15th July, 1876.</w:t>
      </w:r>
    </w:p>
  </w:footnote>
  <w:footnote w:id="49">
    <w:p w:rsidR="00182870" w:rsidRPr="00E603D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For a concise examination of the life of Grace see B. Darwin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W. G. Grace</w:t>
      </w:r>
      <w:r w:rsidRPr="00E603DD">
        <w:rPr>
          <w:rFonts w:ascii="Times New Roman" w:hAnsi="Times New Roman" w:cs="Times New Roman"/>
          <w:sz w:val="20"/>
          <w:szCs w:val="20"/>
        </w:rPr>
        <w:t xml:space="preserve">, England: Gerald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Duckworth &amp; Co Ltd, 1978. </w:t>
      </w:r>
    </w:p>
  </w:footnote>
  <w:footnote w:id="50">
    <w:p w:rsidR="00182870" w:rsidRPr="00E603D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For a report on the game see </w:t>
      </w:r>
      <w:r w:rsidRPr="00E603DD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Chronicle, </w:t>
      </w:r>
      <w:r w:rsidRPr="00E603DD">
        <w:rPr>
          <w:rFonts w:ascii="Times New Roman" w:hAnsi="Times New Roman" w:cs="Times New Roman"/>
          <w:sz w:val="20"/>
          <w:szCs w:val="20"/>
          <w:lang w:val="en-US"/>
        </w:rPr>
        <w:t>26</w:t>
      </w:r>
      <w:r w:rsidRPr="00E603DD">
        <w:rPr>
          <w:rFonts w:ascii="Times New Roman" w:hAnsi="Times New Roman" w:cs="Times New Roman"/>
          <w:sz w:val="20"/>
          <w:szCs w:val="20"/>
        </w:rPr>
        <w:t>th August, 1876.</w:t>
      </w:r>
    </w:p>
  </w:footnote>
  <w:footnote w:id="51">
    <w:p w:rsidR="00182870" w:rsidRPr="00E603D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E603DD">
        <w:rPr>
          <w:rFonts w:ascii="Times New Roman" w:hAnsi="Times New Roman" w:cs="Times New Roman"/>
          <w:sz w:val="20"/>
          <w:szCs w:val="20"/>
        </w:rPr>
        <w:t>, 26th August, 1876.</w:t>
      </w:r>
    </w:p>
  </w:footnote>
  <w:footnote w:id="52">
    <w:p w:rsidR="00182870" w:rsidRPr="00E603D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 </w:t>
      </w:r>
      <w:r w:rsidRPr="00E603DD">
        <w:rPr>
          <w:rFonts w:ascii="Times New Roman" w:hAnsi="Times New Roman" w:cs="Times New Roman"/>
          <w:sz w:val="20"/>
          <w:szCs w:val="20"/>
        </w:rPr>
        <w:tab/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 </w:t>
      </w:r>
      <w:r w:rsidRPr="00E603DD">
        <w:rPr>
          <w:rFonts w:ascii="Times New Roman" w:hAnsi="Times New Roman" w:cs="Times New Roman"/>
          <w:sz w:val="20"/>
          <w:szCs w:val="20"/>
        </w:rPr>
        <w:t>4th May,1878 and 11th May, 1878.</w:t>
      </w:r>
    </w:p>
  </w:footnote>
  <w:footnote w:id="53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The earliest plan at a tour of England by a Parsee team was made by A.B. Patel in 1878. </w:t>
      </w:r>
    </w:p>
    <w:p w:rsidR="00182870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 xml:space="preserve">It fell through when Patel got involved in a libel suit and was unable to proceed with the </w:t>
      </w:r>
    </w:p>
    <w:p w:rsidR="00182870" w:rsidRPr="00E603DD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>plans. See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3DD">
        <w:rPr>
          <w:rFonts w:ascii="Times New Roman" w:hAnsi="Times New Roman" w:cs="Times New Roman"/>
          <w:sz w:val="20"/>
          <w:szCs w:val="20"/>
        </w:rPr>
        <w:t xml:space="preserve">M. Bose,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A History of Indian Cricket</w:t>
      </w:r>
      <w:r w:rsidRPr="00E603DD">
        <w:rPr>
          <w:rFonts w:ascii="Times New Roman" w:hAnsi="Times New Roman" w:cs="Times New Roman"/>
          <w:sz w:val="20"/>
          <w:szCs w:val="20"/>
        </w:rPr>
        <w:t>, London: Andre-Deutsch , 1990</w:t>
      </w:r>
    </w:p>
  </w:footnote>
  <w:footnote w:id="54">
    <w:p w:rsidR="00182870" w:rsidRPr="00E603DD" w:rsidRDefault="00182870" w:rsidP="0018287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Parsee Touring Cricket Teams,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ab/>
      </w:r>
      <w:hyperlink r:id="rId9" w:history="1">
        <w:r w:rsidRPr="00E603DD">
          <w:rPr>
            <w:rFonts w:ascii="Times New Roman" w:hAnsi="Times New Roman" w:cs="Times New Roman"/>
            <w:i/>
            <w:iCs/>
            <w:color w:val="000000"/>
            <w:sz w:val="20"/>
            <w:szCs w:val="20"/>
          </w:rPr>
          <w:t>http://en.wikipedia.org/wiki/Parsee_cricket_team_in_England_in_1888</w:t>
        </w:r>
      </w:hyperlink>
      <w:r w:rsidRPr="00E603DD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 w:rsidRPr="00E603DD">
        <w:rPr>
          <w:rFonts w:ascii="Times New Roman" w:hAnsi="Times New Roman" w:cs="Times New Roman"/>
          <w:sz w:val="20"/>
          <w:szCs w:val="20"/>
        </w:rPr>
        <w:t xml:space="preserve">Bose M.,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 xml:space="preserve">A History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ab/>
        <w:t>of Indian Cricket</w:t>
      </w:r>
      <w:r w:rsidRPr="00E603DD">
        <w:rPr>
          <w:rFonts w:ascii="Times New Roman" w:hAnsi="Times New Roman" w:cs="Times New Roman"/>
          <w:sz w:val="20"/>
          <w:szCs w:val="20"/>
        </w:rPr>
        <w:t>, London: Andre-Deutsch , 1990</w:t>
      </w:r>
    </w:p>
  </w:footnote>
  <w:footnote w:id="55">
    <w:p w:rsidR="00182870" w:rsidRPr="00E603D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E603DD">
        <w:rPr>
          <w:rFonts w:ascii="Times New Roman" w:hAnsi="Times New Roman" w:cs="Times New Roman"/>
          <w:sz w:val="20"/>
          <w:szCs w:val="20"/>
        </w:rPr>
        <w:t>, 9th September, 1879.</w:t>
      </w:r>
    </w:p>
  </w:footnote>
  <w:footnote w:id="56">
    <w:p w:rsidR="00182870" w:rsidRPr="00E603D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  </w:t>
      </w:r>
      <w:r w:rsidRPr="00E603DD">
        <w:rPr>
          <w:rFonts w:ascii="Times New Roman" w:hAnsi="Times New Roman" w:cs="Times New Roman"/>
          <w:sz w:val="20"/>
          <w:szCs w:val="20"/>
        </w:rPr>
        <w:tab/>
        <w:t>August, 14,15, 16, 1884.</w:t>
      </w:r>
      <w:r w:rsidRPr="00E603DD">
        <w:rPr>
          <w:rFonts w:ascii="Times New Roman" w:hAnsi="Times New Roman" w:cs="Times New Roman"/>
          <w:sz w:val="20"/>
          <w:szCs w:val="20"/>
        </w:rPr>
        <w:tab/>
      </w:r>
    </w:p>
  </w:footnote>
  <w:footnote w:id="57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603DD">
        <w:rPr>
          <w:rFonts w:ascii="Times New Roman" w:hAnsi="Times New Roman" w:cs="Times New Roman"/>
          <w:sz w:val="20"/>
          <w:szCs w:val="20"/>
        </w:rPr>
        <w:t xml:space="preserve">  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W. Showell., </w:t>
      </w:r>
      <w:r w:rsidRPr="00E603DD">
        <w:rPr>
          <w:rFonts w:ascii="Times New Roman" w:hAnsi="Times New Roman" w:cs="Times New Roman"/>
          <w:i/>
          <w:iCs/>
          <w:sz w:val="20"/>
          <w:szCs w:val="20"/>
        </w:rPr>
        <w:t xml:space="preserve">Showells Dictionary of Birmingham, </w:t>
      </w:r>
      <w:r w:rsidRPr="00E603DD">
        <w:rPr>
          <w:rFonts w:ascii="Times New Roman" w:hAnsi="Times New Roman" w:cs="Times New Roman"/>
          <w:sz w:val="20"/>
          <w:szCs w:val="20"/>
        </w:rPr>
        <w:t>England: Walter Showell &amp; Sons, 1885.</w:t>
      </w:r>
      <w:r w:rsidRPr="00E603DD">
        <w:rPr>
          <w:rFonts w:ascii="Times New Roman" w:hAnsi="Times New Roman" w:cs="Times New Roman"/>
          <w:sz w:val="20"/>
          <w:szCs w:val="20"/>
        </w:rPr>
        <w:tab/>
        <w:t xml:space="preserve">Unfortunately it would seem that it is not possible to claim this fixture as a Test Match. </w:t>
      </w:r>
    </w:p>
    <w:p w:rsidR="00182870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 xml:space="preserve">It would seem this match was in fact one of several played by the tourists prior to embarking </w:t>
      </w:r>
    </w:p>
    <w:p w:rsidR="00182870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E603DD">
        <w:rPr>
          <w:rFonts w:ascii="Times New Roman" w:hAnsi="Times New Roman" w:cs="Times New Roman"/>
          <w:sz w:val="20"/>
          <w:szCs w:val="20"/>
        </w:rPr>
        <w:t>on a three match Test series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3DD">
        <w:rPr>
          <w:rFonts w:ascii="Times New Roman" w:hAnsi="Times New Roman" w:cs="Times New Roman"/>
          <w:sz w:val="20"/>
          <w:szCs w:val="20"/>
        </w:rPr>
        <w:t>against England,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603DD">
        <w:rPr>
          <w:rFonts w:ascii="Times New Roman" w:hAnsi="Times New Roman" w:cs="Times New Roman"/>
          <w:sz w:val="20"/>
          <w:szCs w:val="20"/>
        </w:rPr>
        <w:t xml:space="preserve">see </w:t>
      </w:r>
    </w:p>
    <w:p w:rsidR="00182870" w:rsidRPr="00E603DD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Pr="00E603DD">
        <w:rPr>
          <w:rFonts w:ascii="Times New Roman" w:hAnsi="Times New Roman" w:cs="Times New Roman"/>
          <w:sz w:val="20"/>
          <w:szCs w:val="20"/>
        </w:rPr>
        <w:t>ikipedia.org/wiki/History_of_Test_cricket_(1884_to_1889).</w:t>
      </w:r>
    </w:p>
  </w:footnote>
  <w:footnote w:id="58">
    <w:p w:rsidR="00182870" w:rsidRPr="0098719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71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87197">
        <w:rPr>
          <w:rFonts w:ascii="Times New Roman" w:hAnsi="Times New Roman" w:cs="Times New Roman"/>
          <w:sz w:val="20"/>
          <w:szCs w:val="20"/>
        </w:rPr>
        <w:t xml:space="preserve">  </w:t>
      </w:r>
      <w:r w:rsidRPr="00987197">
        <w:rPr>
          <w:rFonts w:ascii="Times New Roman" w:hAnsi="Times New Roman" w:cs="Times New Roman"/>
          <w:sz w:val="20"/>
          <w:szCs w:val="20"/>
        </w:rPr>
        <w:tab/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>Aston Lower Grounds, A Descriptive Guide</w:t>
      </w:r>
      <w:r w:rsidRPr="00987197">
        <w:rPr>
          <w:rFonts w:ascii="Times New Roman" w:hAnsi="Times New Roman" w:cs="Times New Roman"/>
          <w:sz w:val="20"/>
          <w:szCs w:val="20"/>
        </w:rPr>
        <w:t xml:space="preserve">, 1882-1887, Birmingham: Hammond Co.Ltd., </w:t>
      </w:r>
      <w:r w:rsidRPr="00987197">
        <w:rPr>
          <w:rFonts w:ascii="Times New Roman" w:hAnsi="Times New Roman" w:cs="Times New Roman"/>
          <w:sz w:val="20"/>
          <w:szCs w:val="20"/>
        </w:rPr>
        <w:tab/>
        <w:t>L27.2 Accession  No. 239792.</w:t>
      </w:r>
    </w:p>
  </w:footnote>
  <w:footnote w:id="59">
    <w:p w:rsidR="00182870" w:rsidRPr="0098719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71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87197">
        <w:rPr>
          <w:rFonts w:ascii="Times New Roman" w:hAnsi="Times New Roman" w:cs="Times New Roman"/>
          <w:sz w:val="20"/>
          <w:szCs w:val="20"/>
        </w:rPr>
        <w:t xml:space="preserve">  </w:t>
      </w:r>
      <w:r w:rsidRPr="00987197">
        <w:rPr>
          <w:rFonts w:ascii="Times New Roman" w:hAnsi="Times New Roman" w:cs="Times New Roman"/>
          <w:sz w:val="20"/>
          <w:szCs w:val="20"/>
        </w:rPr>
        <w:tab/>
        <w:t xml:space="preserve">For details of this club see Chapter 7 and Davis, A. E. </w:t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 xml:space="preserve">First in The Field: A History of the </w:t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ab/>
        <w:t>Birmingham and District Cricket League</w:t>
      </w:r>
      <w:r w:rsidRPr="00987197">
        <w:rPr>
          <w:rFonts w:ascii="Times New Roman" w:hAnsi="Times New Roman" w:cs="Times New Roman"/>
          <w:sz w:val="20"/>
          <w:szCs w:val="20"/>
        </w:rPr>
        <w:t>, England: Brewin Books, 1988.</w:t>
      </w:r>
    </w:p>
  </w:footnote>
  <w:footnote w:id="60">
    <w:p w:rsidR="00182870" w:rsidRPr="00095E9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95E9D">
        <w:rPr>
          <w:rFonts w:ascii="Times New Roman" w:hAnsi="Times New Roman" w:cs="Times New Roman"/>
          <w:sz w:val="20"/>
          <w:szCs w:val="20"/>
        </w:rPr>
        <w:t xml:space="preserve">     </w:t>
      </w:r>
      <w:r w:rsidRPr="00095E9D">
        <w:rPr>
          <w:rFonts w:ascii="Times New Roman" w:hAnsi="Times New Roman" w:cs="Times New Roman"/>
          <w:sz w:val="20"/>
          <w:szCs w:val="20"/>
        </w:rPr>
        <w:tab/>
        <w:t xml:space="preserve">M. Pollard, </w:t>
      </w:r>
      <w:r w:rsidRPr="00095E9D">
        <w:rPr>
          <w:rFonts w:ascii="Times New Roman" w:hAnsi="Times New Roman" w:cs="Times New Roman"/>
          <w:i/>
          <w:iCs/>
          <w:sz w:val="20"/>
          <w:szCs w:val="20"/>
        </w:rPr>
        <w:t>Cricket for Women and Girls</w:t>
      </w:r>
      <w:r w:rsidRPr="00095E9D">
        <w:rPr>
          <w:rFonts w:ascii="Times New Roman" w:hAnsi="Times New Roman" w:cs="Times New Roman"/>
          <w:sz w:val="20"/>
          <w:szCs w:val="20"/>
        </w:rPr>
        <w:t>, London: Hutchinson, 1934.</w:t>
      </w:r>
    </w:p>
  </w:footnote>
  <w:footnote w:id="61">
    <w:p w:rsidR="00182870" w:rsidRPr="00095E9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95E9D">
        <w:rPr>
          <w:rFonts w:ascii="Times New Roman" w:hAnsi="Times New Roman" w:cs="Times New Roman"/>
          <w:sz w:val="20"/>
          <w:szCs w:val="20"/>
        </w:rPr>
        <w:t xml:space="preserve">     </w:t>
      </w:r>
      <w:r w:rsidRPr="00095E9D">
        <w:rPr>
          <w:rFonts w:ascii="Times New Roman" w:hAnsi="Times New Roman" w:cs="Times New Roman"/>
          <w:sz w:val="20"/>
          <w:szCs w:val="20"/>
        </w:rPr>
        <w:tab/>
      </w:r>
      <w:r w:rsidRPr="00095E9D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Chronicle, </w:t>
      </w:r>
      <w:r w:rsidRPr="00095E9D">
        <w:rPr>
          <w:rFonts w:ascii="Times New Roman" w:hAnsi="Times New Roman" w:cs="Times New Roman"/>
          <w:sz w:val="20"/>
          <w:szCs w:val="20"/>
        </w:rPr>
        <w:t>19th June, 1890.</w:t>
      </w:r>
    </w:p>
  </w:footnote>
  <w:footnote w:id="62">
    <w:p w:rsidR="00182870" w:rsidRPr="0098719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871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87197">
        <w:rPr>
          <w:rFonts w:ascii="Times New Roman" w:hAnsi="Times New Roman" w:cs="Times New Roman"/>
          <w:sz w:val="20"/>
          <w:szCs w:val="20"/>
        </w:rPr>
        <w:t xml:space="preserve">     </w:t>
      </w:r>
      <w:r w:rsidRPr="00987197">
        <w:rPr>
          <w:rFonts w:ascii="Times New Roman" w:hAnsi="Times New Roman" w:cs="Times New Roman"/>
          <w:sz w:val="20"/>
          <w:szCs w:val="20"/>
        </w:rPr>
        <w:tab/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>The London Illustrated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News</w:t>
      </w:r>
      <w:r w:rsidRPr="00987197">
        <w:rPr>
          <w:rFonts w:ascii="Times New Roman" w:hAnsi="Times New Roman" w:cs="Times New Roman"/>
          <w:sz w:val="20"/>
          <w:szCs w:val="20"/>
        </w:rPr>
        <w:t xml:space="preserve">, 1890. </w:t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>www.iln.org.uk</w:t>
      </w:r>
      <w:r w:rsidRPr="00987197">
        <w:rPr>
          <w:rFonts w:ascii="Times New Roman" w:hAnsi="Times New Roman" w:cs="Times New Roman"/>
          <w:i/>
          <w:iCs/>
          <w:sz w:val="20"/>
          <w:szCs w:val="20"/>
        </w:rPr>
        <w:tab/>
      </w:r>
    </w:p>
  </w:footnote>
  <w:footnote w:id="63">
    <w:p w:rsidR="00182870" w:rsidRPr="00095E9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95E9D">
        <w:rPr>
          <w:rFonts w:ascii="Times New Roman" w:hAnsi="Times New Roman" w:cs="Times New Roman"/>
          <w:sz w:val="20"/>
          <w:szCs w:val="20"/>
        </w:rPr>
        <w:t xml:space="preserve"> </w:t>
      </w:r>
      <w:r w:rsidRPr="00095E9D">
        <w:rPr>
          <w:rFonts w:ascii="Times New Roman" w:hAnsi="Times New Roman" w:cs="Times New Roman"/>
          <w:sz w:val="20"/>
          <w:szCs w:val="20"/>
        </w:rPr>
        <w:tab/>
      </w:r>
      <w:r w:rsidRPr="00095E9D">
        <w:rPr>
          <w:rFonts w:ascii="Times New Roman" w:hAnsi="Times New Roman" w:cs="Times New Roman"/>
          <w:i/>
          <w:iCs/>
          <w:sz w:val="20"/>
          <w:szCs w:val="20"/>
        </w:rPr>
        <w:t>Birmingham Daily Mail</w:t>
      </w:r>
      <w:r w:rsidRPr="00095E9D">
        <w:rPr>
          <w:rFonts w:ascii="Times New Roman" w:hAnsi="Times New Roman" w:cs="Times New Roman"/>
          <w:sz w:val="20"/>
          <w:szCs w:val="20"/>
        </w:rPr>
        <w:t>, 16</w:t>
      </w: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095E9D">
        <w:rPr>
          <w:rFonts w:ascii="Times New Roman" w:hAnsi="Times New Roman" w:cs="Times New Roman"/>
          <w:sz w:val="20"/>
          <w:szCs w:val="20"/>
        </w:rPr>
        <w:t xml:space="preserve"> November, 1881.</w:t>
      </w:r>
    </w:p>
  </w:footnote>
  <w:footnote w:id="64">
    <w:p w:rsidR="00182870" w:rsidRPr="00095E9D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95E9D">
        <w:rPr>
          <w:rFonts w:ascii="Times New Roman" w:hAnsi="Times New Roman" w:cs="Times New Roman"/>
          <w:sz w:val="20"/>
          <w:szCs w:val="20"/>
        </w:rPr>
        <w:t xml:space="preserve"> </w:t>
      </w:r>
      <w:r w:rsidRPr="00095E9D">
        <w:rPr>
          <w:rFonts w:ascii="Times New Roman" w:hAnsi="Times New Roman" w:cs="Times New Roman"/>
          <w:sz w:val="20"/>
          <w:szCs w:val="20"/>
        </w:rPr>
        <w:tab/>
      </w:r>
      <w:r w:rsidRPr="00095E9D">
        <w:rPr>
          <w:rFonts w:ascii="Times New Roman" w:hAnsi="Times New Roman" w:cs="Times New Roman"/>
          <w:i/>
          <w:iCs/>
          <w:sz w:val="20"/>
          <w:szCs w:val="20"/>
        </w:rPr>
        <w:t>Saturday Night</w:t>
      </w:r>
      <w:r w:rsidRPr="00095E9D">
        <w:rPr>
          <w:rFonts w:ascii="Times New Roman" w:hAnsi="Times New Roman" w:cs="Times New Roman"/>
          <w:sz w:val="20"/>
          <w:szCs w:val="20"/>
        </w:rPr>
        <w:t>, 10</w:t>
      </w:r>
      <w:r w:rsidRPr="00095E9D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095E9D">
        <w:rPr>
          <w:rFonts w:ascii="Times New Roman" w:hAnsi="Times New Roman" w:cs="Times New Roman"/>
          <w:sz w:val="20"/>
          <w:szCs w:val="20"/>
        </w:rPr>
        <w:t xml:space="preserve"> August, 1889.</w:t>
      </w:r>
    </w:p>
  </w:footnote>
  <w:footnote w:id="65">
    <w:p w:rsidR="00182870" w:rsidRPr="00643F65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 </w:t>
      </w:r>
      <w:r w:rsidRPr="00643F65">
        <w:rPr>
          <w:rFonts w:ascii="Times New Roman" w:hAnsi="Times New Roman" w:cs="Times New Roman"/>
          <w:sz w:val="20"/>
          <w:szCs w:val="20"/>
        </w:rPr>
        <w:t>25th November, 1876.</w:t>
      </w:r>
    </w:p>
  </w:footnote>
  <w:footnote w:id="66">
    <w:p w:rsidR="00182870" w:rsidRPr="00643F65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 </w:t>
      </w:r>
      <w:r w:rsidRPr="00643F65">
        <w:rPr>
          <w:rFonts w:ascii="Times New Roman" w:hAnsi="Times New Roman" w:cs="Times New Roman"/>
          <w:sz w:val="20"/>
          <w:szCs w:val="20"/>
        </w:rPr>
        <w:t>9th December, 1878.</w:t>
      </w:r>
    </w:p>
  </w:footnote>
  <w:footnote w:id="67">
    <w:p w:rsidR="00182870" w:rsidRPr="00643F65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 </w:t>
      </w:r>
      <w:r w:rsidRPr="00643F65"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643F65">
        <w:rPr>
          <w:rFonts w:ascii="Times New Roman" w:hAnsi="Times New Roman" w:cs="Times New Roman"/>
          <w:sz w:val="20"/>
          <w:szCs w:val="20"/>
        </w:rPr>
        <w:t>th December, 1876.</w:t>
      </w:r>
    </w:p>
  </w:footnote>
  <w:footnote w:id="68">
    <w:p w:rsidR="00182870" w:rsidRPr="00643F65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Chronicle, </w:t>
      </w:r>
      <w:r w:rsidRPr="00643F65">
        <w:rPr>
          <w:rFonts w:ascii="Times New Roman" w:hAnsi="Times New Roman" w:cs="Times New Roman"/>
          <w:sz w:val="20"/>
          <w:szCs w:val="20"/>
        </w:rPr>
        <w:t>16th September, 1876.</w:t>
      </w:r>
    </w:p>
  </w:footnote>
  <w:footnote w:id="69">
    <w:p w:rsidR="00182870" w:rsidRPr="00643F65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Chronicle, </w:t>
      </w:r>
      <w:r w:rsidRPr="00643F65">
        <w:rPr>
          <w:rFonts w:ascii="Times New Roman" w:hAnsi="Times New Roman" w:cs="Times New Roman"/>
          <w:sz w:val="20"/>
          <w:szCs w:val="20"/>
          <w:lang w:val="en-US"/>
        </w:rPr>
        <w:t>1</w:t>
      </w:r>
      <w:r w:rsidRPr="00643F65">
        <w:rPr>
          <w:rFonts w:ascii="Times New Roman" w:hAnsi="Times New Roman" w:cs="Times New Roman"/>
          <w:sz w:val="20"/>
          <w:szCs w:val="20"/>
        </w:rPr>
        <w:t>st January, 1876.</w:t>
      </w:r>
    </w:p>
  </w:footnote>
  <w:footnote w:id="70">
    <w:p w:rsidR="00182870" w:rsidRPr="00643F65" w:rsidRDefault="00182870" w:rsidP="00182870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Birmingham and Aston Chronicle </w:t>
      </w:r>
      <w:r w:rsidRPr="00643F65">
        <w:rPr>
          <w:rFonts w:ascii="Times New Roman" w:hAnsi="Times New Roman" w:cs="Times New Roman"/>
          <w:sz w:val="20"/>
          <w:szCs w:val="20"/>
          <w:lang w:val="en-US"/>
        </w:rPr>
        <w:t>3</w:t>
      </w:r>
      <w:r w:rsidRPr="00643F6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rd</w:t>
      </w:r>
      <w:r w:rsidRPr="00643F65">
        <w:rPr>
          <w:rFonts w:ascii="Times New Roman" w:hAnsi="Times New Roman" w:cs="Times New Roman"/>
          <w:sz w:val="20"/>
          <w:szCs w:val="20"/>
          <w:lang w:val="en-US"/>
        </w:rPr>
        <w:t xml:space="preserve"> February, 1877</w:t>
      </w:r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643F65"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71">
    <w:p w:rsidR="00182870" w:rsidRPr="00643F65" w:rsidRDefault="00182870" w:rsidP="00182870">
      <w:pPr>
        <w:spacing w:after="0" w:line="240" w:lineRule="auto"/>
        <w:ind w:left="-720" w:firstLine="720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643F65">
        <w:rPr>
          <w:rFonts w:ascii="Times New Roman" w:hAnsi="Times New Roman" w:cs="Times New Roman"/>
          <w:sz w:val="20"/>
          <w:szCs w:val="20"/>
        </w:rPr>
        <w:t xml:space="preserve">, 17th November, 1877. </w:t>
      </w:r>
    </w:p>
  </w:footnote>
  <w:footnote w:id="72">
    <w:p w:rsidR="00182870" w:rsidRPr="00643F65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43F65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43F65">
        <w:rPr>
          <w:rFonts w:ascii="Times New Roman" w:hAnsi="Times New Roman" w:cs="Times New Roman"/>
          <w:sz w:val="20"/>
          <w:szCs w:val="20"/>
        </w:rPr>
        <w:t xml:space="preserve">     </w:t>
      </w:r>
      <w:r w:rsidRPr="00643F65">
        <w:rPr>
          <w:rFonts w:ascii="Times New Roman" w:hAnsi="Times New Roman" w:cs="Times New Roman"/>
          <w:sz w:val="20"/>
          <w:szCs w:val="20"/>
        </w:rPr>
        <w:tab/>
      </w:r>
      <w:r w:rsidRPr="00643F65">
        <w:rPr>
          <w:rFonts w:ascii="Times New Roman" w:hAnsi="Times New Roman" w:cs="Times New Roman"/>
          <w:i/>
          <w:iCs/>
          <w:sz w:val="20"/>
          <w:szCs w:val="20"/>
          <w:lang w:val="en-US"/>
        </w:rPr>
        <w:t>Birmingham and Aston Chronicle</w:t>
      </w:r>
      <w:r w:rsidRPr="00643F65">
        <w:rPr>
          <w:rFonts w:ascii="Times New Roman" w:hAnsi="Times New Roman" w:cs="Times New Roman"/>
          <w:sz w:val="20"/>
          <w:szCs w:val="20"/>
          <w:lang w:val="en-US"/>
        </w:rPr>
        <w:t xml:space="preserve"> 30</w:t>
      </w:r>
      <w:r w:rsidRPr="00643F65">
        <w:rPr>
          <w:rFonts w:ascii="Times New Roman" w:hAnsi="Times New Roman" w:cs="Times New Roman"/>
          <w:sz w:val="20"/>
          <w:szCs w:val="20"/>
        </w:rPr>
        <w:t>th December, 1876.</w:t>
      </w:r>
    </w:p>
  </w:footnote>
  <w:footnote w:id="73">
    <w:p w:rsidR="00182870" w:rsidRPr="008265E8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265E8">
        <w:rPr>
          <w:rFonts w:ascii="Times New Roman" w:hAnsi="Times New Roman" w:cs="Times New Roman"/>
          <w:sz w:val="20"/>
          <w:szCs w:val="20"/>
        </w:rPr>
        <w:t xml:space="preserve">  </w:t>
      </w:r>
      <w:r w:rsidRPr="008265E8">
        <w:rPr>
          <w:rFonts w:ascii="Times New Roman" w:hAnsi="Times New Roman" w:cs="Times New Roman"/>
          <w:sz w:val="20"/>
          <w:szCs w:val="20"/>
        </w:rPr>
        <w:tab/>
      </w:r>
      <w:r w:rsidRPr="008265E8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8265E8">
        <w:rPr>
          <w:rFonts w:ascii="Times New Roman" w:hAnsi="Times New Roman" w:cs="Times New Roman"/>
          <w:sz w:val="20"/>
          <w:szCs w:val="20"/>
        </w:rPr>
        <w:t>, 8th November, 1879.</w:t>
      </w:r>
    </w:p>
  </w:footnote>
  <w:footnote w:id="74">
    <w:p w:rsidR="00182870" w:rsidRPr="008265E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265E8">
        <w:rPr>
          <w:rFonts w:ascii="Times New Roman" w:hAnsi="Times New Roman" w:cs="Times New Roman"/>
          <w:sz w:val="20"/>
          <w:szCs w:val="20"/>
        </w:rPr>
        <w:t xml:space="preserve">    </w:t>
      </w:r>
      <w:r w:rsidRPr="008265E8">
        <w:rPr>
          <w:rFonts w:ascii="Times New Roman" w:hAnsi="Times New Roman" w:cs="Times New Roman"/>
          <w:sz w:val="20"/>
          <w:szCs w:val="20"/>
        </w:rPr>
        <w:tab/>
        <w:t xml:space="preserve">S. W. Carr, ‘Results Summary’ in </w:t>
      </w:r>
      <w:r w:rsidRPr="008265E8">
        <w:rPr>
          <w:rFonts w:ascii="Times New Roman" w:hAnsi="Times New Roman" w:cs="Times New Roman"/>
          <w:i/>
          <w:iCs/>
          <w:sz w:val="20"/>
          <w:szCs w:val="20"/>
        </w:rPr>
        <w:t>The History of The Birmingham Senior Cup, 1876-1905</w:t>
      </w:r>
      <w:r w:rsidRPr="008265E8">
        <w:rPr>
          <w:rFonts w:ascii="Times New Roman" w:hAnsi="Times New Roman" w:cs="Times New Roman"/>
          <w:sz w:val="20"/>
          <w:szCs w:val="20"/>
        </w:rPr>
        <w:t>,</w:t>
      </w:r>
      <w:r w:rsidRPr="008265E8">
        <w:rPr>
          <w:rFonts w:ascii="Times New Roman" w:hAnsi="Times New Roman" w:cs="Times New Roman"/>
          <w:sz w:val="20"/>
          <w:szCs w:val="20"/>
        </w:rPr>
        <w:tab/>
        <w:t>England: Grorty Dick, 1988.</w:t>
      </w:r>
    </w:p>
  </w:footnote>
  <w:footnote w:id="75">
    <w:p w:rsidR="00182870" w:rsidRPr="008C7A40" w:rsidRDefault="00182870" w:rsidP="00182870">
      <w:pPr>
        <w:spacing w:after="0" w:line="240" w:lineRule="auto"/>
        <w:rPr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265E8">
        <w:rPr>
          <w:rFonts w:ascii="Times New Roman" w:hAnsi="Times New Roman" w:cs="Times New Roman"/>
          <w:sz w:val="20"/>
          <w:szCs w:val="20"/>
        </w:rPr>
        <w:t xml:space="preserve">  </w:t>
      </w:r>
      <w:r w:rsidRPr="008265E8">
        <w:rPr>
          <w:rFonts w:ascii="Times New Roman" w:hAnsi="Times New Roman" w:cs="Times New Roman"/>
          <w:sz w:val="20"/>
          <w:szCs w:val="20"/>
        </w:rPr>
        <w:tab/>
      </w:r>
      <w:r w:rsidRPr="008C7A40">
        <w:rPr>
          <w:rFonts w:ascii="Times New Roman" w:hAnsi="Times New Roman" w:cs="Times New Roman"/>
          <w:sz w:val="20"/>
          <w:szCs w:val="20"/>
        </w:rPr>
        <w:t xml:space="preserve">S. W. Carr, </w:t>
      </w:r>
      <w:r w:rsidRPr="008C7A40">
        <w:rPr>
          <w:rFonts w:ascii="Times New Roman" w:hAnsi="Times New Roman" w:cs="Times New Roman"/>
          <w:i/>
          <w:iCs/>
          <w:sz w:val="20"/>
          <w:szCs w:val="20"/>
        </w:rPr>
        <w:t>The History of The Birmingham Senior Cup, 1876-1905</w:t>
      </w:r>
      <w:r w:rsidRPr="008C7A40">
        <w:rPr>
          <w:rFonts w:ascii="Times New Roman" w:hAnsi="Times New Roman" w:cs="Times New Roman"/>
          <w:sz w:val="20"/>
          <w:szCs w:val="20"/>
        </w:rPr>
        <w:t>, England: Grorty Dick,</w:t>
      </w:r>
      <w:r w:rsidRPr="008C7A40">
        <w:rPr>
          <w:rFonts w:ascii="Times New Roman" w:hAnsi="Times New Roman" w:cs="Times New Roman"/>
          <w:sz w:val="20"/>
          <w:szCs w:val="20"/>
        </w:rPr>
        <w:tab/>
        <w:t xml:space="preserve"> 1988, p21. No details as to the attendance for this final are available</w:t>
      </w:r>
      <w:r w:rsidRPr="008C7A40">
        <w:rPr>
          <w:sz w:val="20"/>
          <w:szCs w:val="20"/>
        </w:rPr>
        <w:t>.</w:t>
      </w:r>
    </w:p>
  </w:footnote>
  <w:footnote w:id="76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265E8">
        <w:rPr>
          <w:rFonts w:ascii="Times New Roman" w:hAnsi="Times New Roman" w:cs="Times New Roman"/>
          <w:sz w:val="20"/>
          <w:szCs w:val="20"/>
        </w:rPr>
        <w:t xml:space="preserve">     </w:t>
      </w:r>
      <w:r w:rsidRPr="008265E8">
        <w:rPr>
          <w:rFonts w:ascii="Times New Roman" w:hAnsi="Times New Roman" w:cs="Times New Roman"/>
          <w:sz w:val="20"/>
          <w:szCs w:val="20"/>
        </w:rPr>
        <w:tab/>
      </w:r>
      <w:r w:rsidRPr="008C7A40">
        <w:rPr>
          <w:rFonts w:ascii="Times New Roman" w:hAnsi="Times New Roman" w:cs="Times New Roman"/>
          <w:i/>
          <w:sz w:val="20"/>
          <w:szCs w:val="20"/>
        </w:rPr>
        <w:t>Annual Report of The Birmingham &amp; District FA,</w:t>
      </w:r>
      <w:r w:rsidRPr="008265E8">
        <w:rPr>
          <w:rFonts w:ascii="Times New Roman" w:hAnsi="Times New Roman" w:cs="Times New Roman"/>
          <w:sz w:val="20"/>
          <w:szCs w:val="20"/>
        </w:rPr>
        <w:t xml:space="preserve"> 7th September 1892, </w:t>
      </w:r>
    </w:p>
    <w:p w:rsidR="00182870" w:rsidRPr="008265E8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</w:rPr>
        <w:t>Accession No. MS519/3.</w:t>
      </w:r>
    </w:p>
  </w:footnote>
  <w:footnote w:id="77">
    <w:p w:rsidR="00182870" w:rsidRPr="008265E8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265E8">
        <w:rPr>
          <w:rFonts w:ascii="Times New Roman" w:hAnsi="Times New Roman" w:cs="Times New Roman"/>
          <w:sz w:val="20"/>
          <w:szCs w:val="20"/>
        </w:rPr>
        <w:t xml:space="preserve"> </w:t>
      </w:r>
      <w:r w:rsidRPr="008265E8">
        <w:rPr>
          <w:rFonts w:ascii="Times New Roman" w:hAnsi="Times New Roman" w:cs="Times New Roman"/>
          <w:sz w:val="20"/>
          <w:szCs w:val="20"/>
        </w:rPr>
        <w:tab/>
      </w:r>
      <w:r w:rsidRPr="008265E8">
        <w:rPr>
          <w:rFonts w:ascii="Times New Roman" w:hAnsi="Times New Roman" w:cs="Times New Roman"/>
          <w:i/>
          <w:iCs/>
          <w:sz w:val="20"/>
          <w:szCs w:val="20"/>
        </w:rPr>
        <w:t>Birmingham Daily Post</w:t>
      </w:r>
      <w:r w:rsidRPr="008265E8">
        <w:rPr>
          <w:rFonts w:ascii="Times New Roman" w:hAnsi="Times New Roman" w:cs="Times New Roman"/>
          <w:sz w:val="20"/>
          <w:szCs w:val="20"/>
        </w:rPr>
        <w:t>, 26</w:t>
      </w:r>
      <w:r w:rsidRPr="008265E8">
        <w:rPr>
          <w:rFonts w:ascii="Times New Roman" w:hAnsi="Times New Roman" w:cs="Times New Roman"/>
          <w:sz w:val="20"/>
          <w:szCs w:val="20"/>
          <w:vertAlign w:val="superscript"/>
        </w:rPr>
        <w:t xml:space="preserve">th </w:t>
      </w:r>
      <w:r w:rsidRPr="008265E8">
        <w:rPr>
          <w:rFonts w:ascii="Times New Roman" w:hAnsi="Times New Roman" w:cs="Times New Roman"/>
          <w:sz w:val="20"/>
          <w:szCs w:val="20"/>
        </w:rPr>
        <w:t>October, 1885.</w:t>
      </w:r>
    </w:p>
  </w:footnote>
  <w:footnote w:id="78">
    <w:p w:rsidR="00182870" w:rsidRDefault="00182870" w:rsidP="00182870">
      <w:pPr>
        <w:spacing w:after="0" w:line="240" w:lineRule="auto"/>
        <w:ind w:left="-737" w:firstLine="720"/>
        <w:jc w:val="both"/>
        <w:rPr>
          <w:sz w:val="24"/>
          <w:szCs w:val="24"/>
        </w:rPr>
      </w:pPr>
      <w:r w:rsidRPr="00591584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91584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ab/>
      </w:r>
      <w:r w:rsidRPr="008C7A40">
        <w:rPr>
          <w:rFonts w:ascii="Times New Roman" w:hAnsi="Times New Roman" w:cs="Times New Roman"/>
          <w:i/>
          <w:sz w:val="20"/>
          <w:szCs w:val="20"/>
        </w:rPr>
        <w:t>Birmingham and Aston Chronicle</w:t>
      </w:r>
      <w:r w:rsidRPr="00591584">
        <w:rPr>
          <w:rFonts w:ascii="Times New Roman" w:hAnsi="Times New Roman" w:cs="Times New Roman"/>
          <w:sz w:val="20"/>
          <w:szCs w:val="20"/>
        </w:rPr>
        <w:t>, 23</w:t>
      </w:r>
      <w:r w:rsidRPr="00591584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Pr="00591584">
        <w:rPr>
          <w:rFonts w:ascii="Times New Roman" w:hAnsi="Times New Roman" w:cs="Times New Roman"/>
          <w:sz w:val="20"/>
          <w:szCs w:val="20"/>
        </w:rPr>
        <w:t xml:space="preserve"> June, 1883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sz w:val="24"/>
          <w:szCs w:val="24"/>
        </w:rPr>
        <w:tab/>
      </w:r>
    </w:p>
  </w:footnote>
  <w:footnote w:id="79">
    <w:p w:rsidR="00182870" w:rsidRPr="00D171E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171EA">
        <w:rPr>
          <w:rFonts w:ascii="Times New Roman" w:hAnsi="Times New Roman" w:cs="Times New Roman"/>
          <w:sz w:val="20"/>
          <w:szCs w:val="20"/>
        </w:rPr>
        <w:t>, 8th September, 1888.</w:t>
      </w:r>
    </w:p>
  </w:footnote>
  <w:footnote w:id="80">
    <w:p w:rsidR="00182870" w:rsidRPr="00D171E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D171EA">
        <w:rPr>
          <w:rFonts w:ascii="Times New Roman" w:hAnsi="Times New Roman" w:cs="Times New Roman"/>
          <w:sz w:val="20"/>
          <w:szCs w:val="20"/>
        </w:rPr>
        <w:t>, 29th September, 1900.</w:t>
      </w:r>
    </w:p>
  </w:footnote>
  <w:footnote w:id="81">
    <w:p w:rsidR="00182870" w:rsidRPr="00D171E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 xml:space="preserve">Aston Observer and Handsworth Times, </w:t>
      </w:r>
      <w:r w:rsidRPr="00D171EA">
        <w:rPr>
          <w:rFonts w:ascii="Times New Roman" w:hAnsi="Times New Roman" w:cs="Times New Roman"/>
          <w:sz w:val="20"/>
          <w:szCs w:val="20"/>
        </w:rPr>
        <w:t>18th October 1879.</w:t>
      </w:r>
    </w:p>
  </w:footnote>
  <w:footnote w:id="82">
    <w:p w:rsidR="00182870" w:rsidRPr="00D171EA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 xml:space="preserve">Aston Observer and Handsworth Times, </w:t>
      </w:r>
      <w:r w:rsidRPr="00D171EA">
        <w:rPr>
          <w:rFonts w:ascii="Times New Roman" w:hAnsi="Times New Roman" w:cs="Times New Roman"/>
          <w:sz w:val="20"/>
          <w:szCs w:val="20"/>
        </w:rPr>
        <w:t>15th May 1880.</w:t>
      </w:r>
    </w:p>
  </w:footnote>
  <w:footnote w:id="83">
    <w:p w:rsidR="00182870" w:rsidRPr="00D171EA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Chronicle, </w:t>
      </w:r>
      <w:r w:rsidRPr="00D171EA">
        <w:rPr>
          <w:rFonts w:ascii="Times New Roman" w:hAnsi="Times New Roman" w:cs="Times New Roman"/>
          <w:sz w:val="20"/>
          <w:szCs w:val="20"/>
        </w:rPr>
        <w:t>14th May, 1887.</w:t>
      </w:r>
    </w:p>
  </w:footnote>
  <w:footnote w:id="84">
    <w:p w:rsidR="00182870" w:rsidRPr="00D171EA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171EA">
        <w:rPr>
          <w:rFonts w:ascii="Times New Roman" w:hAnsi="Times New Roman" w:cs="Times New Roman"/>
          <w:sz w:val="20"/>
          <w:szCs w:val="20"/>
        </w:rPr>
        <w:t>, 30th April, 1887.</w:t>
      </w:r>
    </w:p>
  </w:footnote>
  <w:footnote w:id="85">
    <w:p w:rsidR="00182870" w:rsidRPr="00D171EA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171EA">
        <w:rPr>
          <w:rFonts w:ascii="Times New Roman" w:hAnsi="Times New Roman" w:cs="Times New Roman"/>
          <w:sz w:val="20"/>
          <w:szCs w:val="20"/>
        </w:rPr>
        <w:t>, 31st May, 1887.</w:t>
      </w:r>
    </w:p>
  </w:footnote>
  <w:footnote w:id="86">
    <w:p w:rsidR="00182870" w:rsidRPr="00D171E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171E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171EA">
        <w:rPr>
          <w:rFonts w:ascii="Times New Roman" w:hAnsi="Times New Roman" w:cs="Times New Roman"/>
          <w:sz w:val="20"/>
          <w:szCs w:val="20"/>
        </w:rPr>
        <w:t xml:space="preserve">    </w:t>
      </w:r>
      <w:r w:rsidRPr="00D171EA">
        <w:rPr>
          <w:rFonts w:ascii="Times New Roman" w:hAnsi="Times New Roman" w:cs="Times New Roman"/>
          <w:sz w:val="20"/>
          <w:szCs w:val="20"/>
        </w:rPr>
        <w:tab/>
      </w:r>
      <w:r w:rsidRPr="00D171EA">
        <w:rPr>
          <w:rFonts w:ascii="Times New Roman" w:hAnsi="Times New Roman" w:cs="Times New Roman"/>
          <w:i/>
          <w:iCs/>
          <w:sz w:val="20"/>
          <w:szCs w:val="20"/>
        </w:rPr>
        <w:t xml:space="preserve">The London Times, </w:t>
      </w:r>
      <w:r w:rsidRPr="00D171EA">
        <w:rPr>
          <w:rFonts w:ascii="Times New Roman" w:hAnsi="Times New Roman" w:cs="Times New Roman"/>
          <w:sz w:val="20"/>
          <w:szCs w:val="20"/>
        </w:rPr>
        <w:t>15th June, 1885.</w:t>
      </w:r>
    </w:p>
  </w:footnote>
  <w:footnote w:id="87">
    <w:p w:rsidR="00182870" w:rsidRPr="00332A97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32A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32A97">
        <w:rPr>
          <w:rFonts w:ascii="Times New Roman" w:hAnsi="Times New Roman" w:cs="Times New Roman"/>
          <w:sz w:val="20"/>
          <w:szCs w:val="20"/>
        </w:rPr>
        <w:t xml:space="preserve">  </w:t>
      </w:r>
      <w:r w:rsidRPr="00332A97">
        <w:rPr>
          <w:rFonts w:ascii="Times New Roman" w:hAnsi="Times New Roman" w:cs="Times New Roman"/>
          <w:sz w:val="20"/>
          <w:szCs w:val="20"/>
        </w:rPr>
        <w:tab/>
      </w:r>
      <w:r w:rsidRPr="00332A97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332A97">
        <w:rPr>
          <w:rFonts w:ascii="Times New Roman" w:hAnsi="Times New Roman" w:cs="Times New Roman"/>
          <w:sz w:val="20"/>
          <w:szCs w:val="20"/>
        </w:rPr>
        <w:t>, 3rd September, 1892.</w:t>
      </w:r>
    </w:p>
  </w:footnote>
  <w:footnote w:id="88">
    <w:p w:rsidR="00182870" w:rsidRPr="00E10B8E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E10B8E">
        <w:rPr>
          <w:rFonts w:ascii="Times New Roman" w:hAnsi="Times New Roman" w:cs="Times New Roman"/>
          <w:sz w:val="20"/>
          <w:szCs w:val="20"/>
        </w:rPr>
        <w:t>23rd December, 1893.</w:t>
      </w:r>
    </w:p>
  </w:footnote>
  <w:footnote w:id="89">
    <w:p w:rsidR="00182870" w:rsidRPr="00E10B8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E10B8E">
        <w:rPr>
          <w:rFonts w:ascii="Times New Roman" w:hAnsi="Times New Roman" w:cs="Times New Roman"/>
          <w:sz w:val="20"/>
          <w:szCs w:val="20"/>
        </w:rPr>
        <w:t>3rd September, 1910.</w:t>
      </w:r>
    </w:p>
  </w:footnote>
  <w:footnote w:id="90">
    <w:p w:rsidR="00182870" w:rsidRPr="00E10B8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>Birmingham and Aston Chronicle,</w:t>
      </w:r>
      <w:r w:rsidRPr="00E10B8E">
        <w:rPr>
          <w:rFonts w:ascii="Times New Roman" w:hAnsi="Times New Roman" w:cs="Times New Roman"/>
          <w:sz w:val="20"/>
          <w:szCs w:val="20"/>
        </w:rPr>
        <w:t xml:space="preserve"> 21st May, 1887.</w:t>
      </w:r>
    </w:p>
  </w:footnote>
  <w:footnote w:id="91">
    <w:p w:rsidR="00182870" w:rsidRPr="00E10B8E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>Aston Times,</w:t>
      </w:r>
      <w:r w:rsidRPr="00E10B8E">
        <w:rPr>
          <w:rFonts w:ascii="Times New Roman" w:hAnsi="Times New Roman" w:cs="Times New Roman"/>
          <w:sz w:val="20"/>
          <w:szCs w:val="20"/>
        </w:rPr>
        <w:t xml:space="preserve"> 12th May, 1894.</w:t>
      </w:r>
    </w:p>
  </w:footnote>
  <w:footnote w:id="92">
    <w:p w:rsidR="00182870" w:rsidRPr="00E10B8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E10B8E">
        <w:rPr>
          <w:rFonts w:ascii="Times New Roman" w:hAnsi="Times New Roman" w:cs="Times New Roman"/>
          <w:sz w:val="20"/>
          <w:szCs w:val="20"/>
        </w:rPr>
        <w:t>, 6th August, 1892.</w:t>
      </w:r>
    </w:p>
  </w:footnote>
  <w:footnote w:id="93">
    <w:p w:rsidR="00182870" w:rsidRPr="00E10B8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E10B8E">
        <w:rPr>
          <w:rFonts w:ascii="Times New Roman" w:hAnsi="Times New Roman" w:cs="Times New Roman"/>
          <w:sz w:val="20"/>
          <w:szCs w:val="20"/>
        </w:rPr>
        <w:t>, 27th May, 1893.</w:t>
      </w:r>
    </w:p>
  </w:footnote>
  <w:footnote w:id="94">
    <w:p w:rsidR="00182870" w:rsidRPr="00E10B8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E10B8E">
        <w:rPr>
          <w:rFonts w:ascii="Times New Roman" w:hAnsi="Times New Roman" w:cs="Times New Roman"/>
          <w:i/>
          <w:iCs/>
          <w:sz w:val="20"/>
          <w:szCs w:val="20"/>
        </w:rPr>
        <w:t>Cycling and Athletic Carnival</w:t>
      </w:r>
      <w:r w:rsidRPr="00E10B8E">
        <w:rPr>
          <w:rFonts w:ascii="Times New Roman" w:hAnsi="Times New Roman" w:cs="Times New Roman"/>
          <w:sz w:val="20"/>
          <w:szCs w:val="20"/>
        </w:rPr>
        <w:t xml:space="preserve">,  26th and 27th March, 1894. Programmes and posters of </w:t>
      </w:r>
      <w:r w:rsidRPr="00E10B8E">
        <w:rPr>
          <w:rFonts w:ascii="Times New Roman" w:hAnsi="Times New Roman" w:cs="Times New Roman"/>
          <w:sz w:val="20"/>
          <w:szCs w:val="20"/>
        </w:rPr>
        <w:tab/>
        <w:t>entertainments 1884 -1895, Aston Lower Grounds, Accession No. 634492.</w:t>
      </w:r>
    </w:p>
  </w:footnote>
  <w:footnote w:id="95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10B8E">
        <w:rPr>
          <w:rFonts w:ascii="Times New Roman" w:hAnsi="Times New Roman" w:cs="Times New Roman"/>
          <w:sz w:val="20"/>
          <w:szCs w:val="20"/>
        </w:rPr>
        <w:t xml:space="preserve">    </w:t>
      </w:r>
      <w:r w:rsidRPr="00E10B8E">
        <w:rPr>
          <w:rFonts w:ascii="Times New Roman" w:hAnsi="Times New Roman" w:cs="Times New Roman"/>
          <w:sz w:val="20"/>
          <w:szCs w:val="20"/>
        </w:rPr>
        <w:tab/>
      </w:r>
      <w:r w:rsidRPr="00426DC4">
        <w:rPr>
          <w:rFonts w:ascii="Times New Roman" w:hAnsi="Times New Roman" w:cs="Times New Roman"/>
          <w:i/>
          <w:sz w:val="20"/>
          <w:szCs w:val="20"/>
        </w:rPr>
        <w:t>International Gathering of Cycling Champions,</w:t>
      </w:r>
      <w:r w:rsidRPr="00E10B8E">
        <w:rPr>
          <w:rFonts w:ascii="Times New Roman" w:hAnsi="Times New Roman" w:cs="Times New Roman"/>
          <w:sz w:val="20"/>
          <w:szCs w:val="20"/>
        </w:rPr>
        <w:t xml:space="preserve">  6th, 7th and 8th August, 1894. Programmes </w:t>
      </w:r>
    </w:p>
    <w:p w:rsidR="00182870" w:rsidRPr="00E10B8E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E10B8E">
        <w:rPr>
          <w:rFonts w:ascii="Times New Roman" w:hAnsi="Times New Roman" w:cs="Times New Roman"/>
          <w:sz w:val="20"/>
          <w:szCs w:val="20"/>
        </w:rPr>
        <w:t xml:space="preserve">and posters of  entertainments 1884-1895, Aston Lower Grounds, Accession No. 634492 </w:t>
      </w:r>
      <w:r w:rsidRPr="00E10B8E">
        <w:rPr>
          <w:rFonts w:ascii="Times New Roman" w:hAnsi="Times New Roman" w:cs="Times New Roman"/>
          <w:sz w:val="20"/>
          <w:szCs w:val="20"/>
        </w:rPr>
        <w:tab/>
      </w:r>
    </w:p>
  </w:footnote>
  <w:footnote w:id="96">
    <w:p w:rsidR="00182870" w:rsidRPr="0019376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376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9376F">
        <w:rPr>
          <w:rFonts w:ascii="Times New Roman" w:hAnsi="Times New Roman" w:cs="Times New Roman"/>
          <w:sz w:val="20"/>
          <w:szCs w:val="20"/>
        </w:rPr>
        <w:t xml:space="preserve">  </w:t>
      </w:r>
      <w:r w:rsidRPr="0019376F">
        <w:rPr>
          <w:rFonts w:ascii="Times New Roman" w:hAnsi="Times New Roman" w:cs="Times New Roman"/>
          <w:sz w:val="20"/>
          <w:szCs w:val="20"/>
        </w:rPr>
        <w:tab/>
      </w:r>
      <w:r w:rsidRPr="0019376F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19376F">
        <w:rPr>
          <w:rFonts w:ascii="Times New Roman" w:hAnsi="Times New Roman" w:cs="Times New Roman"/>
          <w:sz w:val="20"/>
          <w:szCs w:val="20"/>
        </w:rPr>
        <w:t>, 19th May, 1894.</w:t>
      </w:r>
    </w:p>
  </w:footnote>
  <w:footnote w:id="97">
    <w:p w:rsidR="00182870" w:rsidRPr="0019376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376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9376F">
        <w:rPr>
          <w:rFonts w:ascii="Times New Roman" w:hAnsi="Times New Roman" w:cs="Times New Roman"/>
          <w:sz w:val="20"/>
          <w:szCs w:val="20"/>
        </w:rPr>
        <w:t xml:space="preserve">  </w:t>
      </w:r>
      <w:r w:rsidRPr="0019376F">
        <w:rPr>
          <w:rFonts w:ascii="Times New Roman" w:hAnsi="Times New Roman" w:cs="Times New Roman"/>
          <w:sz w:val="20"/>
          <w:szCs w:val="20"/>
        </w:rPr>
        <w:tab/>
      </w:r>
      <w:r w:rsidRPr="0019376F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19376F">
        <w:rPr>
          <w:rFonts w:ascii="Times New Roman" w:hAnsi="Times New Roman" w:cs="Times New Roman"/>
          <w:sz w:val="20"/>
          <w:szCs w:val="20"/>
        </w:rPr>
        <w:t>, 8th October, 1898.</w:t>
      </w:r>
    </w:p>
  </w:footnote>
  <w:footnote w:id="98">
    <w:p w:rsidR="00182870" w:rsidRPr="00332A97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32A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32A97">
        <w:rPr>
          <w:rFonts w:ascii="Times New Roman" w:hAnsi="Times New Roman" w:cs="Times New Roman"/>
          <w:sz w:val="20"/>
          <w:szCs w:val="20"/>
        </w:rPr>
        <w:t xml:space="preserve">    </w:t>
      </w:r>
      <w:r w:rsidRPr="00332A97">
        <w:rPr>
          <w:rFonts w:ascii="Times New Roman" w:hAnsi="Times New Roman" w:cs="Times New Roman"/>
          <w:sz w:val="20"/>
          <w:szCs w:val="20"/>
        </w:rPr>
        <w:tab/>
      </w:r>
      <w:r w:rsidRPr="00332A97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332A97">
        <w:rPr>
          <w:rFonts w:ascii="Times New Roman" w:hAnsi="Times New Roman" w:cs="Times New Roman"/>
          <w:sz w:val="20"/>
          <w:szCs w:val="20"/>
        </w:rPr>
        <w:t>18th August, 1900.</w:t>
      </w:r>
    </w:p>
  </w:footnote>
  <w:footnote w:id="99">
    <w:p w:rsidR="00182870" w:rsidRPr="00332A97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32A9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32A97">
        <w:rPr>
          <w:rFonts w:ascii="Times New Roman" w:hAnsi="Times New Roman" w:cs="Times New Roman"/>
          <w:sz w:val="20"/>
          <w:szCs w:val="20"/>
        </w:rPr>
        <w:t xml:space="preserve">    </w:t>
      </w:r>
      <w:r w:rsidRPr="00332A97">
        <w:rPr>
          <w:rFonts w:ascii="Times New Roman" w:hAnsi="Times New Roman" w:cs="Times New Roman"/>
          <w:sz w:val="20"/>
          <w:szCs w:val="20"/>
        </w:rPr>
        <w:tab/>
      </w:r>
      <w:r w:rsidRPr="00332A97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332A97">
        <w:rPr>
          <w:rFonts w:ascii="Times New Roman" w:hAnsi="Times New Roman" w:cs="Times New Roman"/>
          <w:sz w:val="20"/>
          <w:szCs w:val="20"/>
        </w:rPr>
        <w:t>, 1st September, 1900.</w:t>
      </w:r>
    </w:p>
  </w:footnote>
  <w:footnote w:id="100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Sports Argus</w:t>
      </w:r>
      <w:r w:rsidRPr="00882AE0">
        <w:rPr>
          <w:rFonts w:ascii="Times New Roman" w:hAnsi="Times New Roman" w:cs="Times New Roman"/>
          <w:sz w:val="20"/>
          <w:szCs w:val="20"/>
        </w:rPr>
        <w:t>, 4th April, 1903 and 13th May, 1903.</w:t>
      </w:r>
    </w:p>
  </w:footnote>
  <w:footnote w:id="101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Sports Argus</w:t>
      </w:r>
      <w:r w:rsidRPr="00882AE0">
        <w:rPr>
          <w:rFonts w:ascii="Times New Roman" w:hAnsi="Times New Roman" w:cs="Times New Roman"/>
          <w:sz w:val="20"/>
          <w:szCs w:val="20"/>
        </w:rPr>
        <w:t>, 30th May, 1908.</w:t>
      </w:r>
    </w:p>
  </w:footnote>
  <w:footnote w:id="102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882AE0">
        <w:rPr>
          <w:rFonts w:ascii="Times New Roman" w:hAnsi="Times New Roman" w:cs="Times New Roman"/>
          <w:sz w:val="20"/>
          <w:szCs w:val="20"/>
        </w:rPr>
        <w:t>, 22nd May, 190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882AE0">
        <w:rPr>
          <w:rFonts w:ascii="Times New Roman" w:hAnsi="Times New Roman" w:cs="Times New Roman"/>
          <w:sz w:val="20"/>
          <w:szCs w:val="20"/>
        </w:rPr>
        <w:t>.</w:t>
      </w:r>
    </w:p>
  </w:footnote>
  <w:footnote w:id="103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Sports Argus</w:t>
      </w:r>
      <w:r w:rsidRPr="00882AE0">
        <w:rPr>
          <w:rFonts w:ascii="Times New Roman" w:hAnsi="Times New Roman" w:cs="Times New Roman"/>
          <w:sz w:val="20"/>
          <w:szCs w:val="20"/>
        </w:rPr>
        <w:t>, 23rd May, 1908.</w:t>
      </w:r>
    </w:p>
  </w:footnote>
  <w:footnote w:id="104">
    <w:p w:rsidR="00182870" w:rsidRPr="00B8393F" w:rsidRDefault="00182870" w:rsidP="00182870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8393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8393F">
        <w:rPr>
          <w:rFonts w:ascii="Times New Roman" w:hAnsi="Times New Roman" w:cs="Times New Roman"/>
          <w:sz w:val="20"/>
          <w:szCs w:val="20"/>
        </w:rPr>
        <w:t xml:space="preserve">  </w:t>
      </w:r>
      <w:r w:rsidRPr="00B8393F">
        <w:rPr>
          <w:rFonts w:ascii="Times New Roman" w:hAnsi="Times New Roman" w:cs="Times New Roman"/>
          <w:sz w:val="20"/>
          <w:szCs w:val="20"/>
        </w:rPr>
        <w:tab/>
      </w:r>
      <w:r w:rsidRPr="00B8393F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B8393F">
        <w:rPr>
          <w:rFonts w:ascii="Times New Roman" w:hAnsi="Times New Roman" w:cs="Times New Roman"/>
          <w:sz w:val="20"/>
          <w:szCs w:val="20"/>
        </w:rPr>
        <w:t>, 29th August, 1908</w:t>
      </w:r>
    </w:p>
  </w:footnote>
  <w:footnote w:id="105">
    <w:p w:rsidR="00182870" w:rsidRPr="00B8393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8393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B8393F">
        <w:rPr>
          <w:rFonts w:ascii="Times New Roman" w:hAnsi="Times New Roman" w:cs="Times New Roman"/>
          <w:sz w:val="20"/>
          <w:szCs w:val="20"/>
        </w:rPr>
        <w:t xml:space="preserve">     </w:t>
      </w:r>
      <w:r w:rsidRPr="00B8393F">
        <w:rPr>
          <w:rFonts w:ascii="Times New Roman" w:hAnsi="Times New Roman" w:cs="Times New Roman"/>
          <w:sz w:val="20"/>
          <w:szCs w:val="20"/>
        </w:rPr>
        <w:tab/>
      </w:r>
      <w:r w:rsidRPr="00B8393F">
        <w:rPr>
          <w:rFonts w:ascii="Times New Roman" w:hAnsi="Times New Roman" w:cs="Times New Roman"/>
          <w:i/>
          <w:sz w:val="20"/>
          <w:szCs w:val="20"/>
        </w:rPr>
        <w:t>Aston Observer and Handsworth Times</w:t>
      </w:r>
      <w:r w:rsidRPr="00B8393F">
        <w:rPr>
          <w:rFonts w:ascii="Times New Roman" w:hAnsi="Times New Roman" w:cs="Times New Roman"/>
          <w:sz w:val="20"/>
          <w:szCs w:val="20"/>
        </w:rPr>
        <w:t xml:space="preserve">, 6th September, 1879. </w:t>
      </w:r>
    </w:p>
  </w:footnote>
  <w:footnote w:id="106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882AE0">
        <w:rPr>
          <w:rFonts w:ascii="Times New Roman" w:hAnsi="Times New Roman" w:cs="Times New Roman"/>
          <w:sz w:val="20"/>
          <w:szCs w:val="20"/>
        </w:rPr>
        <w:t xml:space="preserve">, 20th September, 1879 and </w:t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 xml:space="preserve">Sleeping Beauty, Book of </w:t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ab/>
        <w:t xml:space="preserve">Words, </w:t>
      </w:r>
      <w:r w:rsidRPr="00882AE0">
        <w:rPr>
          <w:rFonts w:ascii="Times New Roman" w:hAnsi="Times New Roman" w:cs="Times New Roman"/>
          <w:sz w:val="20"/>
          <w:szCs w:val="20"/>
        </w:rPr>
        <w:t>Holte Theatre, L27.2 Accession No. 72748.</w:t>
      </w:r>
    </w:p>
  </w:footnote>
  <w:footnote w:id="107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882AE0">
        <w:rPr>
          <w:rFonts w:ascii="Times New Roman" w:hAnsi="Times New Roman" w:cs="Times New Roman"/>
          <w:sz w:val="20"/>
          <w:szCs w:val="20"/>
        </w:rPr>
        <w:t>, 27th December, 1879.</w:t>
      </w:r>
    </w:p>
  </w:footnote>
  <w:footnote w:id="108">
    <w:p w:rsidR="00182870" w:rsidRPr="00882AE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   </w:t>
      </w:r>
      <w:r w:rsidRPr="00882AE0">
        <w:rPr>
          <w:rFonts w:ascii="Times New Roman" w:hAnsi="Times New Roman" w:cs="Times New Roman"/>
          <w:sz w:val="20"/>
          <w:szCs w:val="20"/>
        </w:rPr>
        <w:tab/>
      </w:r>
      <w:r w:rsidRPr="00B8393F">
        <w:rPr>
          <w:rFonts w:ascii="Times New Roman" w:hAnsi="Times New Roman" w:cs="Times New Roman"/>
          <w:i/>
          <w:sz w:val="20"/>
          <w:szCs w:val="20"/>
        </w:rPr>
        <w:t>Birmingham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Aston Chronicle</w:t>
      </w:r>
      <w:r w:rsidRPr="00882AE0">
        <w:rPr>
          <w:rFonts w:ascii="Times New Roman" w:hAnsi="Times New Roman" w:cs="Times New Roman"/>
          <w:sz w:val="20"/>
          <w:szCs w:val="20"/>
        </w:rPr>
        <w:t>, 14th January, 1882.</w:t>
      </w:r>
    </w:p>
  </w:footnote>
  <w:footnote w:id="109">
    <w:p w:rsidR="00182870" w:rsidRPr="00882AE0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882AE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82AE0">
        <w:rPr>
          <w:rFonts w:ascii="Times New Roman" w:hAnsi="Times New Roman" w:cs="Times New Roman"/>
          <w:sz w:val="20"/>
          <w:szCs w:val="20"/>
        </w:rPr>
        <w:t xml:space="preserve">  </w:t>
      </w:r>
      <w:r w:rsidRPr="00882AE0">
        <w:rPr>
          <w:rFonts w:ascii="Times New Roman" w:hAnsi="Times New Roman" w:cs="Times New Roman"/>
          <w:sz w:val="20"/>
          <w:szCs w:val="20"/>
        </w:rPr>
        <w:tab/>
        <w:t xml:space="preserve">Holte Dramatic Society. </w:t>
      </w:r>
      <w:r w:rsidRPr="00882AE0">
        <w:rPr>
          <w:rFonts w:ascii="Times New Roman" w:hAnsi="Times New Roman" w:cs="Times New Roman"/>
          <w:i/>
          <w:iCs/>
          <w:sz w:val="20"/>
          <w:szCs w:val="20"/>
        </w:rPr>
        <w:t>Rules of The Society</w:t>
      </w:r>
      <w:r w:rsidRPr="00882AE0">
        <w:rPr>
          <w:rFonts w:ascii="Times New Roman" w:hAnsi="Times New Roman" w:cs="Times New Roman"/>
          <w:sz w:val="20"/>
          <w:szCs w:val="20"/>
        </w:rPr>
        <w:t>, 1879. Lp28.6 Acc. No. 259275.</w:t>
      </w:r>
    </w:p>
  </w:footnote>
  <w:footnote w:id="110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E92FFB">
        <w:rPr>
          <w:rFonts w:ascii="Times New Roman" w:hAnsi="Times New Roman" w:cs="Times New Roman"/>
          <w:sz w:val="20"/>
          <w:szCs w:val="20"/>
        </w:rPr>
        <w:t>10th  May, 1884.</w:t>
      </w:r>
    </w:p>
  </w:footnote>
  <w:footnote w:id="111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B8393F">
        <w:rPr>
          <w:rFonts w:ascii="Times New Roman" w:hAnsi="Times New Roman" w:cs="Times New Roman"/>
          <w:i/>
          <w:sz w:val="20"/>
          <w:szCs w:val="20"/>
        </w:rPr>
        <w:t>Birmingham 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Aston Chronicle</w:t>
      </w:r>
      <w:r w:rsidRPr="00E92FFB">
        <w:rPr>
          <w:rFonts w:ascii="Times New Roman" w:hAnsi="Times New Roman" w:cs="Times New Roman"/>
          <w:sz w:val="20"/>
          <w:szCs w:val="20"/>
        </w:rPr>
        <w:t>, 1st April,1890.</w:t>
      </w:r>
    </w:p>
  </w:footnote>
  <w:footnote w:id="112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E92FFB">
        <w:rPr>
          <w:rFonts w:ascii="Times New Roman" w:hAnsi="Times New Roman" w:cs="Times New Roman"/>
          <w:sz w:val="20"/>
          <w:szCs w:val="20"/>
        </w:rPr>
        <w:t>10th March, 1894.</w:t>
      </w:r>
    </w:p>
  </w:footnote>
  <w:footnote w:id="113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Aston Observer and Handsworth Times</w:t>
      </w:r>
      <w:r w:rsidRPr="00E92FFB">
        <w:rPr>
          <w:rFonts w:ascii="Times New Roman" w:hAnsi="Times New Roman" w:cs="Times New Roman"/>
          <w:sz w:val="20"/>
          <w:szCs w:val="20"/>
        </w:rPr>
        <w:t>, 23rd March, 1880.</w:t>
      </w:r>
    </w:p>
  </w:footnote>
  <w:footnote w:id="114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E92FFB">
        <w:rPr>
          <w:rFonts w:ascii="Times New Roman" w:hAnsi="Times New Roman" w:cs="Times New Roman"/>
          <w:sz w:val="20"/>
          <w:szCs w:val="20"/>
        </w:rPr>
        <w:t>, 7th April, 1882.</w:t>
      </w:r>
    </w:p>
  </w:footnote>
  <w:footnote w:id="115">
    <w:p w:rsidR="00182870" w:rsidRPr="00E92FFB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E92FFB">
        <w:rPr>
          <w:rFonts w:ascii="Times New Roman" w:hAnsi="Times New Roman" w:cs="Times New Roman"/>
          <w:sz w:val="20"/>
          <w:szCs w:val="20"/>
        </w:rPr>
        <w:t>, 14th April, 1882.</w:t>
      </w:r>
    </w:p>
  </w:footnote>
  <w:footnote w:id="116">
    <w:p w:rsidR="00182870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 xml:space="preserve">Aston Lower Grounds, Birmingham (1882-83), </w:t>
      </w:r>
      <w:r w:rsidRPr="00E92FFB">
        <w:rPr>
          <w:rFonts w:ascii="Times New Roman" w:hAnsi="Times New Roman" w:cs="Times New Roman"/>
          <w:sz w:val="20"/>
          <w:szCs w:val="20"/>
        </w:rPr>
        <w:t xml:space="preserve">Wordbooks for the Grand Annual </w:t>
      </w:r>
      <w:r w:rsidRPr="00E92FFB">
        <w:rPr>
          <w:rFonts w:ascii="Times New Roman" w:hAnsi="Times New Roman" w:cs="Times New Roman"/>
          <w:sz w:val="20"/>
          <w:szCs w:val="20"/>
        </w:rPr>
        <w:tab/>
        <w:t xml:space="preserve">Performances of Handel, The Messiah given by the Holte Choral Society in the </w:t>
      </w:r>
    </w:p>
    <w:p w:rsidR="00182870" w:rsidRDefault="00182870" w:rsidP="00182870">
      <w:pPr>
        <w:spacing w:after="0" w:line="240" w:lineRule="auto"/>
        <w:ind w:right="720" w:firstLine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</w:rPr>
        <w:t xml:space="preserve">Great Hall of Aston Lower Grounds, Birmingham on 7 April, 1882 and 23 March, </w:t>
      </w:r>
    </w:p>
    <w:p w:rsidR="00182870" w:rsidRDefault="00182870" w:rsidP="00182870">
      <w:pPr>
        <w:spacing w:after="0" w:line="240" w:lineRule="auto"/>
        <w:ind w:right="720" w:firstLine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</w:rPr>
        <w:t xml:space="preserve">1883.The British Library St Pancras ,96 Euston Road London NW1 2DB United </w:t>
      </w:r>
    </w:p>
    <w:p w:rsidR="00182870" w:rsidRDefault="00182870" w:rsidP="00182870">
      <w:pPr>
        <w:spacing w:after="0" w:line="240" w:lineRule="auto"/>
        <w:ind w:right="720" w:firstLine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</w:rPr>
        <w:t>Kingdom, Ref: RB.23.b.4180 (22-30)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E92FFB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182870" w:rsidRPr="00E92FFB" w:rsidRDefault="00182870" w:rsidP="00182870">
      <w:pPr>
        <w:spacing w:after="0" w:line="240" w:lineRule="auto"/>
        <w:ind w:right="720" w:firstLine="720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</w:rPr>
        <w:t>14th April, 1882.</w:t>
      </w:r>
    </w:p>
  </w:footnote>
  <w:footnote w:id="117">
    <w:p w:rsidR="00182870" w:rsidRPr="00E92FFB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Aston and East Birmingham Times,</w:t>
      </w:r>
      <w:r w:rsidRPr="00E92FFB">
        <w:rPr>
          <w:rFonts w:ascii="Times New Roman" w:hAnsi="Times New Roman" w:cs="Times New Roman"/>
          <w:sz w:val="20"/>
          <w:szCs w:val="20"/>
        </w:rPr>
        <w:t xml:space="preserve"> 10th May, 1884.</w:t>
      </w:r>
    </w:p>
  </w:footnote>
  <w:footnote w:id="118">
    <w:p w:rsidR="00182870" w:rsidRPr="00E92FFB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Aston Choral Society, Victoria Hall Concert</w:t>
      </w:r>
      <w:r w:rsidRPr="00E92FFB">
        <w:rPr>
          <w:rFonts w:ascii="Times New Roman" w:hAnsi="Times New Roman" w:cs="Times New Roman"/>
          <w:sz w:val="20"/>
          <w:szCs w:val="20"/>
        </w:rPr>
        <w:t>. Lp55.66, Acc. No. 285266.</w:t>
      </w:r>
    </w:p>
  </w:footnote>
  <w:footnote w:id="119">
    <w:p w:rsidR="00182870" w:rsidRPr="00963D91" w:rsidRDefault="00182870" w:rsidP="00182870">
      <w:pPr>
        <w:jc w:val="both"/>
        <w:rPr>
          <w:rFonts w:ascii="Times New Roman" w:hAnsi="Times New Roman" w:cs="Times New Roman"/>
          <w:sz w:val="20"/>
          <w:szCs w:val="20"/>
        </w:rPr>
      </w:pPr>
      <w:r w:rsidRPr="00963D91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963D91">
        <w:rPr>
          <w:rFonts w:ascii="Times New Roman" w:hAnsi="Times New Roman" w:cs="Times New Roman"/>
          <w:sz w:val="20"/>
          <w:szCs w:val="20"/>
        </w:rPr>
        <w:t xml:space="preserve">   </w:t>
      </w:r>
      <w:r w:rsidRPr="00963D91">
        <w:rPr>
          <w:rFonts w:ascii="Times New Roman" w:hAnsi="Times New Roman" w:cs="Times New Roman"/>
          <w:sz w:val="20"/>
          <w:szCs w:val="20"/>
        </w:rPr>
        <w:tab/>
      </w:r>
      <w:r w:rsidRPr="00963D91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963D91">
        <w:rPr>
          <w:rFonts w:ascii="Times New Roman" w:hAnsi="Times New Roman" w:cs="Times New Roman"/>
          <w:sz w:val="20"/>
          <w:szCs w:val="20"/>
        </w:rPr>
        <w:t>, 2nd November, 1895.</w:t>
      </w:r>
    </w:p>
  </w:footnote>
  <w:footnote w:id="120">
    <w:p w:rsidR="00182870" w:rsidRPr="0023321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33217">
        <w:rPr>
          <w:rFonts w:ascii="Times New Roman" w:hAnsi="Times New Roman" w:cs="Times New Roman"/>
          <w:sz w:val="20"/>
          <w:szCs w:val="20"/>
        </w:rPr>
        <w:t xml:space="preserve">  </w:t>
      </w:r>
      <w:r w:rsidRPr="00233217">
        <w:rPr>
          <w:rFonts w:ascii="Times New Roman" w:hAnsi="Times New Roman" w:cs="Times New Roman"/>
          <w:sz w:val="20"/>
          <w:szCs w:val="20"/>
        </w:rPr>
        <w:tab/>
      </w:r>
      <w:r w:rsidRPr="00233217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233217">
        <w:rPr>
          <w:rFonts w:ascii="Times New Roman" w:hAnsi="Times New Roman" w:cs="Times New Roman"/>
          <w:sz w:val="20"/>
          <w:szCs w:val="20"/>
        </w:rPr>
        <w:t>, 14th April, 1888.</w:t>
      </w:r>
    </w:p>
  </w:footnote>
  <w:footnote w:id="121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250031">
        <w:rPr>
          <w:rFonts w:ascii="Times New Roman" w:hAnsi="Times New Roman" w:cs="Times New Roman"/>
          <w:i/>
          <w:sz w:val="20"/>
          <w:szCs w:val="20"/>
        </w:rPr>
        <w:t xml:space="preserve">Birmingham and </w:t>
      </w:r>
      <w:r w:rsidRPr="00250031">
        <w:rPr>
          <w:rFonts w:ascii="Times New Roman" w:hAnsi="Times New Roman" w:cs="Times New Roman"/>
          <w:i/>
          <w:iCs/>
          <w:sz w:val="20"/>
          <w:szCs w:val="20"/>
        </w:rPr>
        <w:t>Aston</w:t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 xml:space="preserve"> Chronicle</w:t>
      </w:r>
      <w:r w:rsidRPr="00E92FFB">
        <w:rPr>
          <w:rFonts w:ascii="Times New Roman" w:hAnsi="Times New Roman" w:cs="Times New Roman"/>
          <w:sz w:val="20"/>
          <w:szCs w:val="20"/>
        </w:rPr>
        <w:t>, 24th November, 1888.</w:t>
      </w:r>
    </w:p>
  </w:footnote>
  <w:footnote w:id="122">
    <w:p w:rsidR="00182870" w:rsidRPr="00F477F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77F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477FC">
        <w:rPr>
          <w:rFonts w:ascii="Times New Roman" w:hAnsi="Times New Roman" w:cs="Times New Roman"/>
          <w:sz w:val="20"/>
          <w:szCs w:val="20"/>
        </w:rPr>
        <w:t xml:space="preserve">    </w:t>
      </w:r>
      <w:r w:rsidRPr="00F477FC">
        <w:rPr>
          <w:rFonts w:ascii="Times New Roman" w:hAnsi="Times New Roman" w:cs="Times New Roman"/>
          <w:sz w:val="20"/>
          <w:szCs w:val="20"/>
        </w:rPr>
        <w:tab/>
      </w:r>
      <w:r w:rsidRPr="00F477FC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F477FC">
        <w:rPr>
          <w:rFonts w:ascii="Times New Roman" w:hAnsi="Times New Roman" w:cs="Times New Roman"/>
          <w:sz w:val="20"/>
          <w:szCs w:val="20"/>
        </w:rPr>
        <w:t>, 24th November, 1888.</w:t>
      </w:r>
    </w:p>
  </w:footnote>
  <w:footnote w:id="123">
    <w:p w:rsidR="00182870" w:rsidRPr="00F477FC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F477F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477FC">
        <w:rPr>
          <w:rFonts w:ascii="Times New Roman" w:hAnsi="Times New Roman" w:cs="Times New Roman"/>
          <w:sz w:val="20"/>
          <w:szCs w:val="20"/>
        </w:rPr>
        <w:t xml:space="preserve">  </w:t>
      </w:r>
      <w:r w:rsidRPr="00F477FC">
        <w:rPr>
          <w:rFonts w:ascii="Times New Roman" w:hAnsi="Times New Roman" w:cs="Times New Roman"/>
          <w:sz w:val="20"/>
          <w:szCs w:val="20"/>
        </w:rPr>
        <w:tab/>
      </w:r>
      <w:r w:rsidRPr="00F477FC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F477FC">
        <w:rPr>
          <w:rFonts w:ascii="Times New Roman" w:hAnsi="Times New Roman" w:cs="Times New Roman"/>
          <w:sz w:val="20"/>
          <w:szCs w:val="20"/>
        </w:rPr>
        <w:t>, 19th October, 1889.</w:t>
      </w:r>
    </w:p>
  </w:footnote>
  <w:footnote w:id="124">
    <w:p w:rsidR="00182870" w:rsidRPr="00F477F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77F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477FC">
        <w:rPr>
          <w:rFonts w:ascii="Times New Roman" w:hAnsi="Times New Roman" w:cs="Times New Roman"/>
          <w:sz w:val="20"/>
          <w:szCs w:val="20"/>
        </w:rPr>
        <w:t xml:space="preserve">  </w:t>
      </w:r>
      <w:r w:rsidRPr="00F477FC">
        <w:rPr>
          <w:rFonts w:ascii="Times New Roman" w:hAnsi="Times New Roman" w:cs="Times New Roman"/>
          <w:sz w:val="20"/>
          <w:szCs w:val="20"/>
        </w:rPr>
        <w:tab/>
      </w:r>
      <w:r w:rsidRPr="00F477FC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F477FC">
        <w:rPr>
          <w:rFonts w:ascii="Times New Roman" w:hAnsi="Times New Roman" w:cs="Times New Roman"/>
          <w:sz w:val="20"/>
          <w:szCs w:val="20"/>
        </w:rPr>
        <w:t>, 30th April, 1887.</w:t>
      </w:r>
    </w:p>
  </w:footnote>
  <w:footnote w:id="125">
    <w:p w:rsidR="00182870" w:rsidRPr="00F477F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477F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477FC">
        <w:rPr>
          <w:rFonts w:ascii="Times New Roman" w:hAnsi="Times New Roman" w:cs="Times New Roman"/>
          <w:sz w:val="20"/>
          <w:szCs w:val="20"/>
        </w:rPr>
        <w:t xml:space="preserve">    </w:t>
      </w:r>
      <w:r w:rsidRPr="00F477FC">
        <w:rPr>
          <w:rFonts w:ascii="Times New Roman" w:hAnsi="Times New Roman" w:cs="Times New Roman"/>
          <w:sz w:val="20"/>
          <w:szCs w:val="20"/>
        </w:rPr>
        <w:tab/>
      </w:r>
      <w:r w:rsidRPr="00F477FC">
        <w:rPr>
          <w:rFonts w:ascii="Times New Roman" w:hAnsi="Times New Roman" w:cs="Times New Roman"/>
          <w:i/>
          <w:iCs/>
          <w:sz w:val="20"/>
          <w:szCs w:val="20"/>
        </w:rPr>
        <w:t xml:space="preserve">Wagner Night, </w:t>
      </w:r>
      <w:r w:rsidRPr="00F477FC">
        <w:rPr>
          <w:rFonts w:ascii="Times New Roman" w:hAnsi="Times New Roman" w:cs="Times New Roman"/>
          <w:sz w:val="20"/>
          <w:szCs w:val="20"/>
        </w:rPr>
        <w:t xml:space="preserve">3rd December, 1893, Programmes and posters of entertainments 1884-1895, </w:t>
      </w:r>
      <w:r w:rsidRPr="00F477FC">
        <w:rPr>
          <w:rFonts w:ascii="Times New Roman" w:hAnsi="Times New Roman" w:cs="Times New Roman"/>
          <w:sz w:val="20"/>
          <w:szCs w:val="20"/>
        </w:rPr>
        <w:tab/>
        <w:t xml:space="preserve">Aston Lower Grounds, Accession No. 634492. </w:t>
      </w:r>
    </w:p>
  </w:footnote>
  <w:footnote w:id="126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 xml:space="preserve">Aston Times, </w:t>
      </w:r>
      <w:r w:rsidRPr="00E92FFB">
        <w:rPr>
          <w:rFonts w:ascii="Times New Roman" w:hAnsi="Times New Roman" w:cs="Times New Roman"/>
          <w:sz w:val="20"/>
          <w:szCs w:val="20"/>
        </w:rPr>
        <w:t>23rd September, 1899.</w:t>
      </w:r>
    </w:p>
  </w:footnote>
  <w:footnote w:id="127">
    <w:p w:rsidR="00182870" w:rsidRPr="00E92FF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2FF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92FFB">
        <w:rPr>
          <w:rFonts w:ascii="Times New Roman" w:hAnsi="Times New Roman" w:cs="Times New Roman"/>
          <w:sz w:val="20"/>
          <w:szCs w:val="20"/>
        </w:rPr>
        <w:t xml:space="preserve">     </w:t>
      </w:r>
      <w:r w:rsidRPr="00E92FFB">
        <w:rPr>
          <w:rFonts w:ascii="Times New Roman" w:hAnsi="Times New Roman" w:cs="Times New Roman"/>
          <w:sz w:val="20"/>
          <w:szCs w:val="20"/>
        </w:rPr>
        <w:tab/>
      </w:r>
      <w:r w:rsidRPr="00E92FFB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E92FFB">
        <w:rPr>
          <w:rFonts w:ascii="Times New Roman" w:hAnsi="Times New Roman" w:cs="Times New Roman"/>
          <w:sz w:val="20"/>
          <w:szCs w:val="20"/>
        </w:rPr>
        <w:t>, 16th December, 1899.</w:t>
      </w:r>
    </w:p>
  </w:footnote>
  <w:footnote w:id="128">
    <w:p w:rsidR="00182870" w:rsidRPr="00FD335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335A">
        <w:rPr>
          <w:rFonts w:ascii="Times New Roman" w:hAnsi="Times New Roman" w:cs="Times New Roman"/>
          <w:sz w:val="20"/>
          <w:szCs w:val="20"/>
        </w:rPr>
        <w:t xml:space="preserve">     </w:t>
      </w:r>
      <w:r w:rsidRPr="00FD335A">
        <w:rPr>
          <w:rFonts w:ascii="Times New Roman" w:hAnsi="Times New Roman" w:cs="Times New Roman"/>
          <w:sz w:val="20"/>
          <w:szCs w:val="20"/>
        </w:rPr>
        <w:tab/>
      </w:r>
      <w:r w:rsidRPr="00FD335A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FD335A">
        <w:rPr>
          <w:rFonts w:ascii="Times New Roman" w:hAnsi="Times New Roman" w:cs="Times New Roman"/>
          <w:sz w:val="20"/>
          <w:szCs w:val="20"/>
        </w:rPr>
        <w:t>, 1st January, 1882.</w:t>
      </w:r>
    </w:p>
  </w:footnote>
  <w:footnote w:id="129">
    <w:p w:rsidR="00182870" w:rsidRPr="00FD335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335A">
        <w:rPr>
          <w:rFonts w:ascii="Times New Roman" w:hAnsi="Times New Roman" w:cs="Times New Roman"/>
          <w:sz w:val="20"/>
          <w:szCs w:val="20"/>
        </w:rPr>
        <w:t xml:space="preserve">  </w:t>
      </w:r>
      <w:r w:rsidRPr="00FD335A">
        <w:rPr>
          <w:rFonts w:ascii="Times New Roman" w:hAnsi="Times New Roman" w:cs="Times New Roman"/>
          <w:sz w:val="20"/>
          <w:szCs w:val="20"/>
        </w:rPr>
        <w:tab/>
      </w:r>
      <w:r w:rsidRPr="00FD335A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FD335A">
        <w:rPr>
          <w:rFonts w:ascii="Times New Roman" w:hAnsi="Times New Roman" w:cs="Times New Roman"/>
          <w:sz w:val="20"/>
          <w:szCs w:val="20"/>
        </w:rPr>
        <w:t xml:space="preserve">, 12th April, 1884 and </w:t>
      </w:r>
      <w:r w:rsidRPr="00FD335A">
        <w:rPr>
          <w:rFonts w:ascii="Times New Roman" w:hAnsi="Times New Roman" w:cs="Times New Roman"/>
          <w:i/>
          <w:iCs/>
          <w:sz w:val="20"/>
          <w:szCs w:val="20"/>
        </w:rPr>
        <w:t xml:space="preserve">Concert Programmes, various </w:t>
      </w:r>
      <w:r w:rsidRPr="00FD335A">
        <w:rPr>
          <w:rFonts w:ascii="Times New Roman" w:hAnsi="Times New Roman" w:cs="Times New Roman"/>
          <w:sz w:val="20"/>
          <w:szCs w:val="20"/>
        </w:rPr>
        <w:tab/>
        <w:t>1871-1898, 15th November, 1882. LF55.4 Concerts F2, 259743.</w:t>
      </w:r>
    </w:p>
  </w:footnote>
  <w:footnote w:id="130">
    <w:p w:rsidR="00182870" w:rsidRDefault="00182870" w:rsidP="00182870">
      <w:pPr>
        <w:pStyle w:val="FootnoteText"/>
      </w:pPr>
      <w:r>
        <w:rPr>
          <w:rStyle w:val="FootnoteReference"/>
        </w:rPr>
        <w:footnoteRef/>
      </w:r>
      <w:r>
        <w:t xml:space="preserve"> </w:t>
      </w:r>
    </w:p>
  </w:footnote>
  <w:footnote w:id="131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8F5DF6">
        <w:rPr>
          <w:rFonts w:ascii="Times New Roman" w:hAnsi="Times New Roman" w:cs="Times New Roman"/>
          <w:sz w:val="20"/>
          <w:szCs w:val="20"/>
        </w:rPr>
        <w:t>, 30th December, 1893.</w:t>
      </w:r>
    </w:p>
  </w:footnote>
  <w:footnote w:id="132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8F5DF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F5DF6">
        <w:rPr>
          <w:rFonts w:ascii="Times New Roman" w:hAnsi="Times New Roman" w:cs="Times New Roman"/>
          <w:sz w:val="20"/>
          <w:szCs w:val="20"/>
        </w:rPr>
        <w:t>22nd April, 1899.</w:t>
      </w:r>
    </w:p>
  </w:footnote>
  <w:footnote w:id="133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 xml:space="preserve">Aston News, </w:t>
      </w:r>
      <w:r w:rsidRPr="008F5DF6">
        <w:rPr>
          <w:rFonts w:ascii="Times New Roman" w:hAnsi="Times New Roman" w:cs="Times New Roman"/>
          <w:sz w:val="20"/>
          <w:szCs w:val="20"/>
        </w:rPr>
        <w:t>23rd November, 1901.</w:t>
      </w:r>
    </w:p>
  </w:footnote>
  <w:footnote w:id="134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 xml:space="preserve">Aston News, </w:t>
      </w:r>
      <w:r w:rsidRPr="008F5DF6">
        <w:rPr>
          <w:rFonts w:ascii="Times New Roman" w:hAnsi="Times New Roman" w:cs="Times New Roman"/>
          <w:sz w:val="20"/>
          <w:szCs w:val="20"/>
        </w:rPr>
        <w:t>1st January, 1902.</w:t>
      </w:r>
    </w:p>
  </w:footnote>
  <w:footnote w:id="135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 xml:space="preserve">Aston News, </w:t>
      </w:r>
      <w:r w:rsidRPr="008F5DF6">
        <w:rPr>
          <w:rFonts w:ascii="Times New Roman" w:hAnsi="Times New Roman" w:cs="Times New Roman"/>
          <w:sz w:val="20"/>
          <w:szCs w:val="20"/>
        </w:rPr>
        <w:t>26th December, 1903.</w:t>
      </w:r>
    </w:p>
  </w:footnote>
  <w:footnote w:id="136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8F5DF6">
        <w:rPr>
          <w:rFonts w:ascii="Times New Roman" w:hAnsi="Times New Roman" w:cs="Times New Roman"/>
          <w:sz w:val="20"/>
          <w:szCs w:val="20"/>
        </w:rPr>
        <w:t>, 29th September, 1906.</w:t>
      </w:r>
    </w:p>
  </w:footnote>
  <w:footnote w:id="137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8F5DF6">
        <w:rPr>
          <w:rFonts w:ascii="Times New Roman" w:hAnsi="Times New Roman" w:cs="Times New Roman"/>
          <w:sz w:val="20"/>
          <w:szCs w:val="20"/>
        </w:rPr>
        <w:t>, 1st February, 1890.</w:t>
      </w:r>
    </w:p>
  </w:footnote>
  <w:footnote w:id="138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 xml:space="preserve">Aston News  </w:t>
      </w:r>
      <w:r w:rsidRPr="008F5DF6">
        <w:rPr>
          <w:rFonts w:ascii="Times New Roman" w:hAnsi="Times New Roman" w:cs="Times New Roman"/>
          <w:sz w:val="20"/>
          <w:szCs w:val="20"/>
        </w:rPr>
        <w:t xml:space="preserve">17th June, 1911. Aston Park now being the whole area of parkland, including </w:t>
      </w:r>
    </w:p>
    <w:p w:rsidR="00182870" w:rsidRPr="008F5DF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</w:rPr>
        <w:t>what was the Lower Grounds.</w:t>
      </w:r>
    </w:p>
  </w:footnote>
  <w:footnote w:id="139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Aston and East Birmingham Times, </w:t>
      </w:r>
      <w:r w:rsidRPr="008F5DF6">
        <w:rPr>
          <w:rFonts w:ascii="Times New Roman" w:hAnsi="Times New Roman" w:cs="Times New Roman"/>
          <w:sz w:val="20"/>
          <w:szCs w:val="20"/>
          <w:lang w:val="en-US"/>
        </w:rPr>
        <w:t>25</w:t>
      </w:r>
      <w:r w:rsidRPr="008F5DF6">
        <w:rPr>
          <w:rFonts w:ascii="Times New Roman" w:hAnsi="Times New Roman" w:cs="Times New Roman"/>
          <w:sz w:val="20"/>
          <w:szCs w:val="20"/>
        </w:rPr>
        <w:t>th May, 1895.</w:t>
      </w:r>
    </w:p>
  </w:footnote>
  <w:footnote w:id="140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8F5DF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Aston and East Birmingham Times, </w:t>
      </w:r>
      <w:r w:rsidRPr="008F5DF6">
        <w:rPr>
          <w:rFonts w:ascii="Times New Roman" w:hAnsi="Times New Roman" w:cs="Times New Roman"/>
          <w:sz w:val="20"/>
          <w:szCs w:val="20"/>
          <w:lang w:val="en-US"/>
        </w:rPr>
        <w:t>31</w:t>
      </w:r>
      <w:r w:rsidRPr="008F5DF6">
        <w:rPr>
          <w:rFonts w:ascii="Times New Roman" w:hAnsi="Times New Roman" w:cs="Times New Roman"/>
          <w:sz w:val="20"/>
          <w:szCs w:val="20"/>
        </w:rPr>
        <w:t>st August, 1895.</w:t>
      </w:r>
    </w:p>
  </w:footnote>
  <w:footnote w:id="141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</w:t>
      </w:r>
      <w:r w:rsidRPr="008F5DF6">
        <w:rPr>
          <w:rFonts w:ascii="Times New Roman" w:hAnsi="Times New Roman" w:cs="Times New Roman"/>
          <w:i/>
          <w:iCs/>
          <w:sz w:val="20"/>
          <w:szCs w:val="20"/>
        </w:rPr>
        <w:tab/>
        <w:t>Aston News</w:t>
      </w:r>
      <w:r w:rsidRPr="008F5DF6">
        <w:rPr>
          <w:rFonts w:ascii="Times New Roman" w:hAnsi="Times New Roman" w:cs="Times New Roman"/>
          <w:sz w:val="20"/>
          <w:szCs w:val="20"/>
        </w:rPr>
        <w:t>, 12th November, 1898.</w:t>
      </w:r>
    </w:p>
  </w:footnote>
  <w:footnote w:id="142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335A">
        <w:rPr>
          <w:rFonts w:ascii="Times New Roman" w:hAnsi="Times New Roman" w:cs="Times New Roman"/>
          <w:sz w:val="20"/>
          <w:szCs w:val="20"/>
        </w:rPr>
        <w:t xml:space="preserve">  </w:t>
      </w:r>
      <w:r w:rsidRPr="00FD335A">
        <w:rPr>
          <w:rFonts w:ascii="Times New Roman" w:hAnsi="Times New Roman" w:cs="Times New Roman"/>
          <w:sz w:val="20"/>
          <w:szCs w:val="20"/>
        </w:rPr>
        <w:tab/>
      </w:r>
      <w:r w:rsidRPr="00FD335A">
        <w:rPr>
          <w:rFonts w:ascii="Times New Roman" w:hAnsi="Times New Roman" w:cs="Times New Roman"/>
          <w:i/>
          <w:iCs/>
          <w:sz w:val="20"/>
          <w:szCs w:val="20"/>
        </w:rPr>
        <w:t xml:space="preserve">Concert Programmes, various </w:t>
      </w:r>
      <w:r w:rsidRPr="00FD335A">
        <w:rPr>
          <w:rFonts w:ascii="Times New Roman" w:hAnsi="Times New Roman" w:cs="Times New Roman"/>
          <w:sz w:val="20"/>
          <w:szCs w:val="20"/>
        </w:rPr>
        <w:t>1871-1898, 15th November, 1882. LF55.4</w:t>
      </w:r>
    </w:p>
    <w:p w:rsidR="00182870" w:rsidRPr="00FD335A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</w:rPr>
        <w:t>Concerts F2, 259743</w:t>
      </w:r>
    </w:p>
  </w:footnote>
  <w:footnote w:id="143">
    <w:p w:rsidR="00182870" w:rsidRPr="00FD335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335A">
        <w:rPr>
          <w:rFonts w:ascii="Times New Roman" w:hAnsi="Times New Roman" w:cs="Times New Roman"/>
          <w:sz w:val="20"/>
          <w:szCs w:val="20"/>
        </w:rPr>
        <w:t xml:space="preserve">  </w:t>
      </w:r>
      <w:r w:rsidRPr="00FD335A">
        <w:rPr>
          <w:rFonts w:ascii="Times New Roman" w:hAnsi="Times New Roman" w:cs="Times New Roman"/>
          <w:sz w:val="20"/>
          <w:szCs w:val="20"/>
        </w:rPr>
        <w:tab/>
        <w:t>Captain John Morton, 1850-1910) was an officer in The British Army and made a Captain in</w:t>
      </w:r>
      <w:r w:rsidRPr="00FD335A">
        <w:rPr>
          <w:rFonts w:ascii="Times New Roman" w:hAnsi="Times New Roman" w:cs="Times New Roman"/>
          <w:sz w:val="20"/>
          <w:szCs w:val="20"/>
        </w:rPr>
        <w:tab/>
        <w:t xml:space="preserve">1882. He made many flights during the period 1878-85, many from the Wolverhampton area.  </w:t>
      </w:r>
    </w:p>
  </w:footnote>
  <w:footnote w:id="144">
    <w:p w:rsidR="00182870" w:rsidRPr="00FD335A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335A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335A">
        <w:rPr>
          <w:rFonts w:ascii="Times New Roman" w:hAnsi="Times New Roman" w:cs="Times New Roman"/>
          <w:sz w:val="20"/>
          <w:szCs w:val="20"/>
        </w:rPr>
        <w:t xml:space="preserve">  </w:t>
      </w:r>
      <w:r w:rsidRPr="00FD335A">
        <w:rPr>
          <w:rFonts w:ascii="Times New Roman" w:hAnsi="Times New Roman" w:cs="Times New Roman"/>
          <w:sz w:val="20"/>
          <w:szCs w:val="20"/>
        </w:rPr>
        <w:tab/>
      </w:r>
      <w:r w:rsidRPr="00FD335A">
        <w:rPr>
          <w:rFonts w:ascii="Times New Roman" w:hAnsi="Times New Roman" w:cs="Times New Roman"/>
          <w:i/>
          <w:iCs/>
          <w:sz w:val="20"/>
          <w:szCs w:val="20"/>
        </w:rPr>
        <w:t xml:space="preserve">Aston Lower Ground Guide </w:t>
      </w:r>
      <w:r w:rsidRPr="00FD335A">
        <w:rPr>
          <w:rFonts w:ascii="Times New Roman" w:hAnsi="Times New Roman" w:cs="Times New Roman"/>
          <w:sz w:val="20"/>
          <w:szCs w:val="20"/>
        </w:rPr>
        <w:t xml:space="preserve">1887, Hammonds Illustrated Guide, Aston Lower Grounds </w:t>
      </w:r>
      <w:r w:rsidRPr="00FD335A">
        <w:rPr>
          <w:rFonts w:ascii="Times New Roman" w:hAnsi="Times New Roman" w:cs="Times New Roman"/>
          <w:sz w:val="20"/>
          <w:szCs w:val="20"/>
        </w:rPr>
        <w:tab/>
        <w:t>1882-1887, Birmingham: Hammond Co. Ltd., L27.2, Accession No. 239792.</w:t>
      </w:r>
    </w:p>
  </w:footnote>
  <w:footnote w:id="145">
    <w:p w:rsidR="00182870" w:rsidRPr="00A64C4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4C4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64C4F">
        <w:rPr>
          <w:rFonts w:ascii="Times New Roman" w:hAnsi="Times New Roman" w:cs="Times New Roman"/>
          <w:sz w:val="20"/>
          <w:szCs w:val="20"/>
        </w:rPr>
        <w:t xml:space="preserve">    </w:t>
      </w:r>
      <w:r w:rsidRPr="00A64C4F">
        <w:rPr>
          <w:rFonts w:ascii="Times New Roman" w:hAnsi="Times New Roman" w:cs="Times New Roman"/>
          <w:sz w:val="20"/>
          <w:szCs w:val="20"/>
        </w:rPr>
        <w:tab/>
      </w:r>
      <w:r w:rsidRPr="00A64C4F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A64C4F">
        <w:rPr>
          <w:rFonts w:ascii="Times New Roman" w:hAnsi="Times New Roman" w:cs="Times New Roman"/>
          <w:sz w:val="20"/>
          <w:szCs w:val="20"/>
        </w:rPr>
        <w:t xml:space="preserve">, 17th July, 1880. The sport is generally considered to have had its first race in </w:t>
      </w:r>
      <w:r w:rsidRPr="00A64C4F">
        <w:rPr>
          <w:rFonts w:ascii="Times New Roman" w:hAnsi="Times New Roman" w:cs="Times New Roman"/>
          <w:sz w:val="20"/>
          <w:szCs w:val="20"/>
        </w:rPr>
        <w:tab/>
        <w:t>1840 in New England, USA.</w:t>
      </w:r>
      <w:r w:rsidRPr="00A64C4F">
        <w:rPr>
          <w:rFonts w:ascii="Times New Roman" w:hAnsi="Times New Roman" w:cs="Times New Roman"/>
          <w:sz w:val="20"/>
          <w:szCs w:val="20"/>
        </w:rPr>
        <w:tab/>
      </w:r>
    </w:p>
  </w:footnote>
  <w:footnote w:id="146">
    <w:p w:rsidR="00182870" w:rsidRPr="00A64C4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4C4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64C4F">
        <w:rPr>
          <w:rFonts w:ascii="Times New Roman" w:hAnsi="Times New Roman" w:cs="Times New Roman"/>
          <w:sz w:val="20"/>
          <w:szCs w:val="20"/>
        </w:rPr>
        <w:t xml:space="preserve">     </w:t>
      </w:r>
      <w:r w:rsidRPr="00A64C4F">
        <w:rPr>
          <w:rFonts w:ascii="Times New Roman" w:hAnsi="Times New Roman" w:cs="Times New Roman"/>
          <w:sz w:val="20"/>
          <w:szCs w:val="20"/>
        </w:rPr>
        <w:tab/>
      </w:r>
      <w:r w:rsidRPr="00A64C4F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A64C4F">
        <w:rPr>
          <w:rFonts w:ascii="Times New Roman" w:hAnsi="Times New Roman" w:cs="Times New Roman"/>
          <w:sz w:val="20"/>
          <w:szCs w:val="20"/>
        </w:rPr>
        <w:t>, 23rd August, 1884.</w:t>
      </w:r>
    </w:p>
  </w:footnote>
  <w:footnote w:id="147">
    <w:p w:rsidR="00182870" w:rsidRPr="00A64C4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4C4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64C4F">
        <w:rPr>
          <w:rFonts w:ascii="Times New Roman" w:hAnsi="Times New Roman" w:cs="Times New Roman"/>
          <w:sz w:val="20"/>
          <w:szCs w:val="20"/>
        </w:rPr>
        <w:t xml:space="preserve">  </w:t>
      </w:r>
      <w:r w:rsidRPr="00A64C4F">
        <w:rPr>
          <w:rFonts w:ascii="Times New Roman" w:hAnsi="Times New Roman" w:cs="Times New Roman"/>
          <w:sz w:val="20"/>
          <w:szCs w:val="20"/>
        </w:rPr>
        <w:tab/>
      </w:r>
      <w:r w:rsidRPr="00A64C4F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A64C4F">
        <w:rPr>
          <w:rFonts w:ascii="Times New Roman" w:hAnsi="Times New Roman" w:cs="Times New Roman"/>
          <w:sz w:val="20"/>
          <w:szCs w:val="20"/>
        </w:rPr>
        <w:t>, 8th May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A64C4F">
        <w:rPr>
          <w:rFonts w:ascii="Times New Roman" w:hAnsi="Times New Roman" w:cs="Times New Roman"/>
          <w:sz w:val="20"/>
          <w:szCs w:val="20"/>
        </w:rPr>
        <w:t xml:space="preserve"> 1886.</w:t>
      </w:r>
    </w:p>
  </w:footnote>
  <w:footnote w:id="148">
    <w:p w:rsidR="00182870" w:rsidRPr="00375F63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75F63">
        <w:rPr>
          <w:rFonts w:ascii="Times New Roman" w:hAnsi="Times New Roman" w:cs="Times New Roman"/>
          <w:sz w:val="20"/>
          <w:szCs w:val="20"/>
        </w:rPr>
        <w:t xml:space="preserve">  </w:t>
      </w:r>
      <w:r w:rsidRPr="00375F63">
        <w:rPr>
          <w:rFonts w:ascii="Times New Roman" w:hAnsi="Times New Roman" w:cs="Times New Roman"/>
          <w:sz w:val="20"/>
          <w:szCs w:val="20"/>
        </w:rPr>
        <w:tab/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375F63">
        <w:rPr>
          <w:rFonts w:ascii="Times New Roman" w:hAnsi="Times New Roman" w:cs="Times New Roman"/>
          <w:sz w:val="20"/>
          <w:szCs w:val="20"/>
        </w:rPr>
        <w:t>, 17th March, 1888.</w:t>
      </w:r>
    </w:p>
  </w:footnote>
  <w:footnote w:id="149">
    <w:p w:rsidR="00182870" w:rsidRPr="00375F63" w:rsidRDefault="00182870" w:rsidP="00182870">
      <w:pPr>
        <w:spacing w:after="12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75F63">
        <w:rPr>
          <w:rFonts w:ascii="Times New Roman" w:hAnsi="Times New Roman" w:cs="Times New Roman"/>
          <w:sz w:val="20"/>
          <w:szCs w:val="20"/>
        </w:rPr>
        <w:t xml:space="preserve">  </w:t>
      </w:r>
      <w:r w:rsidRPr="00375F63">
        <w:rPr>
          <w:rFonts w:ascii="Times New Roman" w:hAnsi="Times New Roman" w:cs="Times New Roman"/>
          <w:sz w:val="20"/>
          <w:szCs w:val="20"/>
        </w:rPr>
        <w:tab/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Birmingham and Aston Chronicle, 1</w:t>
      </w:r>
      <w:r w:rsidRPr="00375F63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st</w:t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 xml:space="preserve"> and 4</w:t>
      </w:r>
      <w:r w:rsidRPr="00375F63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th</w:t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 xml:space="preserve"> August, 1885</w:t>
      </w:r>
      <w:r w:rsidRPr="00375F63">
        <w:rPr>
          <w:rFonts w:ascii="Times New Roman" w:hAnsi="Times New Roman" w:cs="Times New Roman"/>
          <w:sz w:val="20"/>
          <w:szCs w:val="20"/>
        </w:rPr>
        <w:t xml:space="preserve">, and </w:t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War in The Soudan</w:t>
      </w:r>
      <w:r w:rsidRPr="00375F63">
        <w:rPr>
          <w:rFonts w:ascii="Times New Roman" w:hAnsi="Times New Roman" w:cs="Times New Roman"/>
          <w:sz w:val="20"/>
          <w:szCs w:val="20"/>
        </w:rPr>
        <w:t xml:space="preserve">, </w:t>
      </w:r>
      <w:r w:rsidRPr="00375F63">
        <w:rPr>
          <w:rFonts w:ascii="Times New Roman" w:hAnsi="Times New Roman" w:cs="Times New Roman"/>
          <w:sz w:val="20"/>
          <w:szCs w:val="20"/>
        </w:rPr>
        <w:tab/>
        <w:t xml:space="preserve">in Hammonds Illustrated Guide, Aston  Lower Grounds, 1885, Birmingham: </w:t>
      </w:r>
      <w:r w:rsidRPr="00375F63">
        <w:rPr>
          <w:rFonts w:ascii="Times New Roman" w:hAnsi="Times New Roman" w:cs="Times New Roman"/>
          <w:sz w:val="20"/>
          <w:szCs w:val="20"/>
        </w:rPr>
        <w:tab/>
        <w:t xml:space="preserve">Hammond Co. Ltd. L27.2 Accession  No. 246447. </w:t>
      </w:r>
    </w:p>
  </w:footnote>
  <w:footnote w:id="150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75F63">
        <w:rPr>
          <w:rFonts w:ascii="Times New Roman" w:hAnsi="Times New Roman" w:cs="Times New Roman"/>
          <w:sz w:val="20"/>
          <w:szCs w:val="20"/>
        </w:rPr>
        <w:t xml:space="preserve">    </w:t>
      </w:r>
      <w:r w:rsidRPr="00375F63">
        <w:rPr>
          <w:rFonts w:ascii="Times New Roman" w:hAnsi="Times New Roman" w:cs="Times New Roman"/>
          <w:sz w:val="20"/>
          <w:szCs w:val="20"/>
        </w:rPr>
        <w:tab/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Aston and Birmingham Chronicle</w:t>
      </w:r>
      <w:r w:rsidRPr="00375F63">
        <w:rPr>
          <w:rFonts w:ascii="Times New Roman" w:hAnsi="Times New Roman" w:cs="Times New Roman"/>
          <w:sz w:val="20"/>
          <w:szCs w:val="20"/>
        </w:rPr>
        <w:t>, 16th August, 1884.</w:t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China in Lights</w:t>
      </w:r>
      <w:r w:rsidRPr="00375F63">
        <w:rPr>
          <w:rFonts w:ascii="Times New Roman" w:hAnsi="Times New Roman" w:cs="Times New Roman"/>
          <w:sz w:val="20"/>
          <w:szCs w:val="20"/>
        </w:rPr>
        <w:t>, 1884, Programmes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75F63">
        <w:rPr>
          <w:rFonts w:ascii="Times New Roman" w:hAnsi="Times New Roman" w:cs="Times New Roman"/>
          <w:sz w:val="20"/>
          <w:szCs w:val="20"/>
        </w:rPr>
        <w:t xml:space="preserve">posters of entertainments 1884-1895, Aston Lower Grounds, Accession No. 634492. The 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 xml:space="preserve">enactment was based upon the episode where the British vessel, The Arrow was impounded 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 xml:space="preserve">by the Chinese authorities, provoking a military response from both Britain and France, an 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 xml:space="preserve">episode which has become known as the 2nd Opium War. For an account of this event see J. </w:t>
      </w:r>
    </w:p>
    <w:p w:rsidR="00182870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 xml:space="preserve">Y. Wong, </w:t>
      </w:r>
      <w:r w:rsidRPr="00375F63">
        <w:rPr>
          <w:rFonts w:ascii="Times New Roman" w:hAnsi="Times New Roman" w:cs="Times New Roman"/>
          <w:i/>
          <w:iCs/>
          <w:sz w:val="20"/>
          <w:szCs w:val="20"/>
        </w:rPr>
        <w:t>Deadly Dreams: Opium and the Arrow War (1856-1860)</w:t>
      </w:r>
      <w:r w:rsidRPr="00375F63">
        <w:rPr>
          <w:rFonts w:ascii="Times New Roman" w:hAnsi="Times New Roman" w:cs="Times New Roman"/>
          <w:sz w:val="20"/>
          <w:szCs w:val="20"/>
        </w:rPr>
        <w:t xml:space="preserve">, England: Cambridge </w:t>
      </w:r>
    </w:p>
    <w:p w:rsidR="00182870" w:rsidRPr="00375F63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75F63">
        <w:rPr>
          <w:rFonts w:ascii="Times New Roman" w:hAnsi="Times New Roman" w:cs="Times New Roman"/>
          <w:sz w:val="20"/>
          <w:szCs w:val="20"/>
        </w:rPr>
        <w:t xml:space="preserve">University Press, 2003. </w:t>
      </w:r>
      <w:r w:rsidRPr="00375F63">
        <w:rPr>
          <w:rFonts w:ascii="Times New Roman" w:hAnsi="Times New Roman" w:cs="Times New Roman"/>
          <w:sz w:val="20"/>
          <w:szCs w:val="20"/>
        </w:rPr>
        <w:tab/>
      </w:r>
    </w:p>
  </w:footnote>
  <w:footnote w:id="151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6256B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6256B6">
        <w:rPr>
          <w:rFonts w:ascii="Times New Roman" w:hAnsi="Times New Roman" w:cs="Times New Roman"/>
          <w:sz w:val="20"/>
          <w:szCs w:val="20"/>
        </w:rPr>
        <w:t xml:space="preserve">  </w:t>
      </w:r>
      <w:r w:rsidRPr="006256B6">
        <w:rPr>
          <w:rFonts w:ascii="Times New Roman" w:hAnsi="Times New Roman" w:cs="Times New Roman"/>
          <w:sz w:val="20"/>
          <w:szCs w:val="20"/>
        </w:rPr>
        <w:tab/>
        <w:t xml:space="preserve">J. G. Whyte Melville, (1821-1878). </w:t>
      </w:r>
      <w:r w:rsidRPr="006256B6">
        <w:rPr>
          <w:rFonts w:ascii="Times New Roman" w:hAnsi="Times New Roman" w:cs="Times New Roman"/>
          <w:color w:val="000000"/>
          <w:sz w:val="20"/>
          <w:szCs w:val="20"/>
        </w:rPr>
        <w:t xml:space="preserve">Born at </w:t>
      </w:r>
      <w:hyperlink r:id="rId10" w:history="1">
        <w:r w:rsidRPr="006256B6">
          <w:rPr>
            <w:rFonts w:ascii="Times New Roman" w:hAnsi="Times New Roman" w:cs="Times New Roman"/>
            <w:color w:val="000000"/>
            <w:sz w:val="20"/>
            <w:szCs w:val="20"/>
          </w:rPr>
          <w:t>Mount Melville</w:t>
        </w:r>
      </w:hyperlink>
      <w:r w:rsidRPr="006256B6">
        <w:rPr>
          <w:rFonts w:ascii="Times New Roman" w:hAnsi="Times New Roman" w:cs="Times New Roman"/>
          <w:color w:val="000000"/>
          <w:sz w:val="20"/>
          <w:szCs w:val="20"/>
        </w:rPr>
        <w:t xml:space="preserve">, near </w:t>
      </w:r>
      <w:hyperlink r:id="rId11" w:history="1">
        <w:r w:rsidRPr="006256B6">
          <w:rPr>
            <w:rFonts w:ascii="Times New Roman" w:hAnsi="Times New Roman" w:cs="Times New Roman"/>
            <w:color w:val="000000"/>
            <w:sz w:val="20"/>
            <w:szCs w:val="20"/>
          </w:rPr>
          <w:t>St. Andrews</w:t>
        </w:r>
      </w:hyperlink>
      <w:r w:rsidRPr="006256B6">
        <w:rPr>
          <w:rFonts w:ascii="Times New Roman" w:hAnsi="Times New Roman" w:cs="Times New Roman"/>
          <w:color w:val="000000"/>
          <w:sz w:val="20"/>
          <w:szCs w:val="20"/>
        </w:rPr>
        <w:t xml:space="preserve"> he wrote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Gladiators in 1863. During his life he served as a captain in the Coldstream Guards between 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1846 and 1849 and volunteered as a </w:t>
      </w:r>
      <w:r>
        <w:rPr>
          <w:rFonts w:ascii="Times New Roman" w:hAnsi="Times New Roman" w:cs="Times New Roman"/>
          <w:color w:val="000000"/>
          <w:sz w:val="20"/>
          <w:szCs w:val="20"/>
        </w:rPr>
        <w:t>M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ajor of </w:t>
      </w:r>
      <w:r>
        <w:rPr>
          <w:rFonts w:ascii="Times New Roman" w:hAnsi="Times New Roman" w:cs="Times New Roman"/>
          <w:color w:val="000000"/>
          <w:sz w:val="20"/>
          <w:szCs w:val="20"/>
        </w:rPr>
        <w:t>I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rregular Turkish cavalry when the </w:t>
      </w:r>
      <w:r w:rsidRPr="00233217">
        <w:rPr>
          <w:rFonts w:ascii="Times New Roman" w:hAnsi="Times New Roman" w:cs="Times New Roman"/>
          <w:sz w:val="20"/>
          <w:szCs w:val="20"/>
        </w:rPr>
        <w:fldChar w:fldCharType="begin"/>
      </w:r>
      <w:r w:rsidRPr="00233217">
        <w:rPr>
          <w:rFonts w:ascii="Times New Roman" w:hAnsi="Times New Roman" w:cs="Times New Roman"/>
          <w:sz w:val="20"/>
          <w:szCs w:val="20"/>
        </w:rPr>
        <w:instrText>HYPERLINK "file:///C:\\wiki\\Crimean_War"</w:instrText>
      </w:r>
      <w:r w:rsidRPr="00233217">
        <w:rPr>
          <w:rFonts w:ascii="Times New Roman" w:hAnsi="Times New Roman" w:cs="Times New Roman"/>
          <w:sz w:val="20"/>
          <w:szCs w:val="20"/>
        </w:rPr>
        <w:fldChar w:fldCharType="separate"/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>Crimean</w:t>
      </w:r>
    </w:p>
    <w:p w:rsidR="00182870" w:rsidRPr="00233217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color w:val="000000"/>
          <w:sz w:val="20"/>
          <w:szCs w:val="20"/>
        </w:rPr>
        <w:t>War</w:t>
      </w:r>
      <w:r w:rsidRPr="00233217">
        <w:rPr>
          <w:rFonts w:ascii="Times New Roman" w:hAnsi="Times New Roman" w:cs="Times New Roman"/>
          <w:sz w:val="20"/>
          <w:szCs w:val="20"/>
        </w:rPr>
        <w:fldChar w:fldCharType="end"/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 began. </w:t>
      </w:r>
      <w:r w:rsidRPr="00233217">
        <w:rPr>
          <w:rFonts w:ascii="Times New Roman" w:hAnsi="Times New Roman" w:cs="Times New Roman"/>
          <w:sz w:val="20"/>
          <w:szCs w:val="20"/>
        </w:rPr>
        <w:t xml:space="preserve">He met his death while hunting. </w:t>
      </w:r>
    </w:p>
  </w:footnote>
  <w:footnote w:id="152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33217">
        <w:rPr>
          <w:rFonts w:ascii="Times New Roman" w:hAnsi="Times New Roman" w:cs="Times New Roman"/>
          <w:sz w:val="20"/>
          <w:szCs w:val="20"/>
        </w:rPr>
        <w:t xml:space="preserve">  </w:t>
      </w:r>
      <w:r w:rsidRPr="00233217">
        <w:rPr>
          <w:rFonts w:ascii="Times New Roman" w:hAnsi="Times New Roman" w:cs="Times New Roman"/>
          <w:sz w:val="20"/>
          <w:szCs w:val="20"/>
        </w:rPr>
        <w:tab/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>Edward George Earle Lytton Bulwer-Lytton, 1st Baron Lytton, (1803–1873). ‘</w:t>
      </w:r>
      <w:r w:rsidRPr="00233217">
        <w:rPr>
          <w:rFonts w:ascii="Times New Roman" w:hAnsi="Times New Roman" w:cs="Times New Roman"/>
          <w:sz w:val="20"/>
          <w:szCs w:val="20"/>
        </w:rPr>
        <w:t xml:space="preserve">The Last Days </w:t>
      </w:r>
      <w:r w:rsidRPr="00233217">
        <w:rPr>
          <w:rFonts w:ascii="Times New Roman" w:hAnsi="Times New Roman" w:cs="Times New Roman"/>
          <w:sz w:val="20"/>
          <w:szCs w:val="20"/>
        </w:rPr>
        <w:tab/>
        <w:t xml:space="preserve">of Pompeii’ written in </w:t>
      </w:r>
      <w:hyperlink r:id="rId12" w:history="1">
        <w:r w:rsidRPr="00233217">
          <w:rPr>
            <w:rFonts w:ascii="Times New Roman" w:hAnsi="Times New Roman" w:cs="Times New Roman"/>
            <w:sz w:val="20"/>
            <w:szCs w:val="20"/>
          </w:rPr>
          <w:t>1834</w:t>
        </w:r>
      </w:hyperlink>
      <w:r w:rsidRPr="00233217">
        <w:rPr>
          <w:rFonts w:ascii="Times New Roman" w:hAnsi="Times New Roman" w:cs="Times New Roman"/>
          <w:sz w:val="20"/>
          <w:szCs w:val="20"/>
        </w:rPr>
        <w:t xml:space="preserve"> was once very widely read and culminates in the destruction of  </w:t>
      </w:r>
      <w:r w:rsidRPr="00233217">
        <w:rPr>
          <w:rFonts w:ascii="Times New Roman" w:hAnsi="Times New Roman" w:cs="Times New Roman"/>
          <w:sz w:val="20"/>
          <w:szCs w:val="20"/>
        </w:rPr>
        <w:tab/>
        <w:t xml:space="preserve"> </w:t>
      </w:r>
      <w:hyperlink r:id="rId13" w:history="1">
        <w:r w:rsidRPr="00233217">
          <w:rPr>
            <w:rFonts w:ascii="Times New Roman" w:hAnsi="Times New Roman" w:cs="Times New Roman"/>
            <w:sz w:val="20"/>
            <w:szCs w:val="20"/>
          </w:rPr>
          <w:t>Pompei</w:t>
        </w:r>
        <w:r>
          <w:rPr>
            <w:rFonts w:ascii="Times New Roman" w:hAnsi="Times New Roman" w:cs="Times New Roman"/>
            <w:sz w:val="20"/>
            <w:szCs w:val="20"/>
          </w:rPr>
          <w:t>i in</w:t>
        </w:r>
      </w:hyperlink>
      <w:r w:rsidRPr="00233217">
        <w:rPr>
          <w:rFonts w:ascii="Times New Roman" w:hAnsi="Times New Roman" w:cs="Times New Roman"/>
          <w:sz w:val="20"/>
          <w:szCs w:val="20"/>
        </w:rPr>
        <w:t xml:space="preserve"> 79 BC. He is the person who coined such 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phrases as "the great unwashed", 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"pursuit of the </w:t>
      </w:r>
      <w:hyperlink r:id="rId14" w:history="1">
        <w:r w:rsidRPr="00233217">
          <w:rPr>
            <w:rFonts w:ascii="Times New Roman" w:hAnsi="Times New Roman" w:cs="Times New Roman"/>
            <w:color w:val="000000"/>
            <w:sz w:val="20"/>
            <w:szCs w:val="20"/>
          </w:rPr>
          <w:t>almighty dollar</w:t>
        </w:r>
      </w:hyperlink>
      <w:r w:rsidRPr="00233217">
        <w:rPr>
          <w:rFonts w:ascii="Times New Roman" w:hAnsi="Times New Roman" w:cs="Times New Roman"/>
          <w:color w:val="000000"/>
          <w:sz w:val="20"/>
          <w:szCs w:val="20"/>
        </w:rPr>
        <w:t>", “</w:t>
      </w:r>
      <w:hyperlink r:id="rId15" w:history="1">
        <w:r w:rsidRPr="00233217">
          <w:rPr>
            <w:rFonts w:ascii="Times New Roman" w:hAnsi="Times New Roman" w:cs="Times New Roman"/>
            <w:color w:val="000000"/>
            <w:sz w:val="20"/>
            <w:szCs w:val="20"/>
          </w:rPr>
          <w:t>the pen is mightier than the sword</w:t>
        </w:r>
      </w:hyperlink>
      <w:r w:rsidRPr="00233217">
        <w:rPr>
          <w:rFonts w:ascii="Times New Roman" w:hAnsi="Times New Roman" w:cs="Times New Roman"/>
          <w:color w:val="000000"/>
          <w:sz w:val="20"/>
          <w:szCs w:val="20"/>
        </w:rPr>
        <w:t>", and the infamous</w:t>
      </w:r>
      <w:r>
        <w:rPr>
          <w:rFonts w:ascii="Times New Roman" w:hAnsi="Times New Roman" w:cs="Times New Roman"/>
          <w:color w:val="000000"/>
          <w:sz w:val="20"/>
          <w:szCs w:val="20"/>
        </w:rPr>
        <w:t>:</w:t>
      </w:r>
    </w:p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“It was a dark and stormy night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"." </w:t>
      </w:r>
      <w:r w:rsidRPr="00233217">
        <w:rPr>
          <w:rFonts w:ascii="Times New Roman" w:hAnsi="Times New Roman" w:cs="Times New Roman"/>
          <w:i/>
          <w:iCs/>
          <w:color w:val="000000"/>
          <w:sz w:val="20"/>
          <w:szCs w:val="20"/>
        </w:rPr>
        <w:t>http://www.bulwer-lytton.com</w:t>
      </w:r>
      <w:r w:rsidRPr="00233217">
        <w:rPr>
          <w:rFonts w:ascii="Times New Roman" w:hAnsi="Times New Roman" w:cs="Times New Roman"/>
          <w:i/>
          <w:iCs/>
          <w:color w:val="000000"/>
          <w:sz w:val="20"/>
          <w:szCs w:val="20"/>
          <w:u w:val="single"/>
        </w:rPr>
        <w:t>/</w:t>
      </w:r>
      <w:r w:rsidRPr="00233217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. </w:t>
      </w: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He is also the </w:t>
      </w:r>
    </w:p>
    <w:p w:rsidR="00182870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color w:val="000000"/>
          <w:sz w:val="20"/>
          <w:szCs w:val="20"/>
        </w:rPr>
        <w:t xml:space="preserve">inspiration for a competition which </w:t>
      </w:r>
      <w:r w:rsidRPr="00233217">
        <w:rPr>
          <w:rFonts w:ascii="Times New Roman" w:hAnsi="Times New Roman" w:cs="Times New Roman"/>
          <w:sz w:val="20"/>
          <w:szCs w:val="20"/>
        </w:rPr>
        <w:t>challenges entrants to compose terrible opening</w:t>
      </w:r>
    </w:p>
    <w:p w:rsidR="00182870" w:rsidRPr="006256B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6256B6">
        <w:rPr>
          <w:rFonts w:ascii="Times New Roman" w:hAnsi="Times New Roman" w:cs="Times New Roman"/>
          <w:sz w:val="20"/>
          <w:szCs w:val="20"/>
        </w:rPr>
        <w:t xml:space="preserve">sentences for imaginary novels, in honour of. </w:t>
      </w:r>
      <w:r w:rsidRPr="006256B6">
        <w:rPr>
          <w:rFonts w:ascii="Times New Roman" w:hAnsi="Times New Roman" w:cs="Times New Roman"/>
          <w:color w:val="000000"/>
          <w:sz w:val="20"/>
          <w:szCs w:val="20"/>
        </w:rPr>
        <w:t>"</w:t>
      </w:r>
      <w:hyperlink r:id="rId16" w:history="1">
        <w:r w:rsidRPr="006256B6">
          <w:rPr>
            <w:rFonts w:ascii="Times New Roman" w:hAnsi="Times New Roman" w:cs="Times New Roman"/>
            <w:color w:val="000000"/>
            <w:sz w:val="20"/>
            <w:szCs w:val="20"/>
          </w:rPr>
          <w:t>It was a dark and stormy night</w:t>
        </w:r>
      </w:hyperlink>
      <w:r w:rsidRPr="006256B6">
        <w:rPr>
          <w:rFonts w:ascii="Times New Roman" w:hAnsi="Times New Roman" w:cs="Times New Roman"/>
          <w:sz w:val="20"/>
          <w:szCs w:val="20"/>
        </w:rPr>
        <w:t>,</w:t>
      </w:r>
      <w:r w:rsidRPr="006256B6">
        <w:rPr>
          <w:rFonts w:ascii="Times New Roman" w:hAnsi="Times New Roman" w:cs="Times New Roman"/>
          <w:color w:val="000000"/>
          <w:sz w:val="20"/>
          <w:szCs w:val="20"/>
        </w:rPr>
        <w:t xml:space="preserve">" </w:t>
      </w:r>
      <w:r w:rsidRPr="006256B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82870" w:rsidRPr="006256B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6256B6">
        <w:rPr>
          <w:rFonts w:ascii="Times New Roman" w:hAnsi="Times New Roman" w:cs="Times New Roman"/>
          <w:sz w:val="20"/>
          <w:szCs w:val="20"/>
        </w:rPr>
        <w:t>ttp://www.wired.co.uk/news/archive/2009-07/06/bulwer-lytton---immortal-for-all-the-</w:t>
      </w:r>
    </w:p>
    <w:p w:rsidR="00182870" w:rsidRPr="006256B6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6256B6">
        <w:rPr>
          <w:rFonts w:ascii="Times New Roman" w:hAnsi="Times New Roman" w:cs="Times New Roman"/>
          <w:sz w:val="20"/>
          <w:szCs w:val="20"/>
        </w:rPr>
        <w:t>wrong-reasons.aspx</w:t>
      </w:r>
    </w:p>
  </w:footnote>
  <w:footnote w:id="153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33217">
        <w:rPr>
          <w:rFonts w:ascii="Times New Roman" w:hAnsi="Times New Roman" w:cs="Times New Roman"/>
          <w:sz w:val="20"/>
          <w:szCs w:val="20"/>
        </w:rPr>
        <w:t xml:space="preserve">  </w:t>
      </w:r>
      <w:r w:rsidRPr="00233217">
        <w:rPr>
          <w:rFonts w:ascii="Times New Roman" w:hAnsi="Times New Roman" w:cs="Times New Roman"/>
          <w:sz w:val="20"/>
          <w:szCs w:val="20"/>
        </w:rPr>
        <w:tab/>
        <w:t xml:space="preserve">‘The Eruption if Vesuvius and The Last Days of Pompeii’ in Hammonds Illustrated Guide, </w:t>
      </w:r>
      <w:r w:rsidRPr="00233217">
        <w:rPr>
          <w:rFonts w:ascii="Times New Roman" w:hAnsi="Times New Roman" w:cs="Times New Roman"/>
          <w:sz w:val="20"/>
          <w:szCs w:val="20"/>
        </w:rPr>
        <w:tab/>
        <w:t xml:space="preserve">Aston  Lower Grounds, 1886, Birmingham: Hammond Co. Ltd. L27.2 </w:t>
      </w:r>
    </w:p>
    <w:p w:rsidR="00182870" w:rsidRPr="00233217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</w:rPr>
        <w:t>Accession  No. 282546.</w:t>
      </w:r>
    </w:p>
  </w:footnote>
  <w:footnote w:id="154">
    <w:p w:rsidR="00182870" w:rsidRPr="0023321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33217">
        <w:rPr>
          <w:rFonts w:ascii="Times New Roman" w:hAnsi="Times New Roman" w:cs="Times New Roman"/>
          <w:sz w:val="20"/>
          <w:szCs w:val="20"/>
        </w:rPr>
        <w:t xml:space="preserve">    </w:t>
      </w:r>
      <w:r w:rsidRPr="00233217">
        <w:rPr>
          <w:rFonts w:ascii="Times New Roman" w:hAnsi="Times New Roman" w:cs="Times New Roman"/>
          <w:sz w:val="20"/>
          <w:szCs w:val="20"/>
        </w:rPr>
        <w:tab/>
      </w:r>
      <w:r w:rsidRPr="00233217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233217">
        <w:rPr>
          <w:rFonts w:ascii="Times New Roman" w:hAnsi="Times New Roman" w:cs="Times New Roman"/>
          <w:sz w:val="20"/>
          <w:szCs w:val="20"/>
        </w:rPr>
        <w:t>, 19th November, 1887.</w:t>
      </w:r>
    </w:p>
  </w:footnote>
  <w:footnote w:id="155">
    <w:p w:rsidR="00182870" w:rsidRPr="0023321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321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33217">
        <w:rPr>
          <w:rFonts w:ascii="Times New Roman" w:hAnsi="Times New Roman" w:cs="Times New Roman"/>
          <w:sz w:val="20"/>
          <w:szCs w:val="20"/>
        </w:rPr>
        <w:t xml:space="preserve">    </w:t>
      </w:r>
      <w:r w:rsidRPr="00233217">
        <w:rPr>
          <w:rFonts w:ascii="Times New Roman" w:hAnsi="Times New Roman" w:cs="Times New Roman"/>
          <w:sz w:val="20"/>
          <w:szCs w:val="20"/>
        </w:rPr>
        <w:tab/>
        <w:t xml:space="preserve">Coney Island, </w:t>
      </w:r>
      <w:r w:rsidRPr="00233217">
        <w:rPr>
          <w:rFonts w:ascii="Times New Roman" w:hAnsi="Times New Roman" w:cs="Times New Roman"/>
          <w:i/>
          <w:iCs/>
          <w:sz w:val="20"/>
          <w:szCs w:val="20"/>
        </w:rPr>
        <w:t>http://history.amusement-parks.com/coneycoasters.htm</w:t>
      </w:r>
    </w:p>
  </w:footnote>
  <w:footnote w:id="156">
    <w:p w:rsidR="00182870" w:rsidRPr="008F5DF6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F5DF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8F5DF6">
        <w:rPr>
          <w:rFonts w:ascii="Times New Roman" w:hAnsi="Times New Roman" w:cs="Times New Roman"/>
          <w:sz w:val="20"/>
          <w:szCs w:val="20"/>
        </w:rPr>
        <w:t xml:space="preserve">     </w:t>
      </w:r>
      <w:r w:rsidRPr="008F5DF6">
        <w:rPr>
          <w:rFonts w:ascii="Times New Roman" w:hAnsi="Times New Roman" w:cs="Times New Roman"/>
          <w:sz w:val="20"/>
          <w:szCs w:val="20"/>
        </w:rPr>
        <w:tab/>
      </w:r>
      <w:r w:rsidRPr="00315DE8">
        <w:rPr>
          <w:rFonts w:ascii="Times New Roman" w:hAnsi="Times New Roman" w:cs="Times New Roman"/>
          <w:sz w:val="20"/>
          <w:szCs w:val="20"/>
        </w:rPr>
        <w:t xml:space="preserve">G. </w:t>
      </w:r>
      <w:r w:rsidRPr="00315DE8">
        <w:rPr>
          <w:rFonts w:ascii="Times New Roman" w:hAnsi="Times New Roman" w:cs="Times New Roman"/>
          <w:sz w:val="20"/>
          <w:szCs w:val="20"/>
          <w:lang w:val="en-US"/>
        </w:rPr>
        <w:t xml:space="preserve">Moore., </w:t>
      </w:r>
      <w:r w:rsidRPr="00315DE8">
        <w:rPr>
          <w:rFonts w:ascii="Times New Roman" w:hAnsi="Times New Roman" w:cs="Times New Roman"/>
          <w:sz w:val="20"/>
          <w:szCs w:val="20"/>
        </w:rPr>
        <w:t>‘</w:t>
      </w:r>
      <w:r w:rsidRPr="00315DE8">
        <w:rPr>
          <w:rFonts w:ascii="Times New Roman" w:hAnsi="Times New Roman" w:cs="Times New Roman"/>
          <w:sz w:val="20"/>
          <w:szCs w:val="20"/>
          <w:lang w:val="en-US"/>
        </w:rPr>
        <w:t>When Buffalo Bill met Aston Villa</w:t>
      </w:r>
      <w:r w:rsidRPr="00315DE8">
        <w:rPr>
          <w:rFonts w:ascii="Times New Roman" w:hAnsi="Times New Roman" w:cs="Times New Roman"/>
          <w:sz w:val="20"/>
          <w:szCs w:val="20"/>
        </w:rPr>
        <w:t>’</w:t>
      </w:r>
      <w:r w:rsidRPr="00315DE8"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Pr="00315DE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Warwickshire and  Worcestershire  </w:t>
      </w:r>
      <w:r w:rsidRPr="00315DE8">
        <w:rPr>
          <w:rFonts w:ascii="Times New Roman" w:hAnsi="Times New Roman" w:cs="Times New Roman"/>
          <w:i/>
          <w:iCs/>
          <w:sz w:val="20"/>
          <w:szCs w:val="20"/>
        </w:rPr>
        <w:tab/>
        <w:t>Magazine vol 5, 1958</w:t>
      </w:r>
      <w:r w:rsidRPr="00315DE8">
        <w:rPr>
          <w:rFonts w:ascii="Times New Roman" w:hAnsi="Times New Roman" w:cs="Times New Roman"/>
          <w:sz w:val="20"/>
          <w:szCs w:val="20"/>
        </w:rPr>
        <w:t>,Leamington Spa: English Counties Periodicals Ltd, pp400-401.</w:t>
      </w:r>
    </w:p>
  </w:footnote>
  <w:footnote w:id="157">
    <w:p w:rsidR="00182870" w:rsidRPr="00483807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8380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83807">
        <w:rPr>
          <w:rFonts w:ascii="Times New Roman" w:hAnsi="Times New Roman" w:cs="Times New Roman"/>
          <w:sz w:val="20"/>
          <w:szCs w:val="20"/>
        </w:rPr>
        <w:t xml:space="preserve">    </w:t>
      </w:r>
      <w:r w:rsidRPr="00483807">
        <w:rPr>
          <w:rFonts w:ascii="Times New Roman" w:hAnsi="Times New Roman" w:cs="Times New Roman"/>
          <w:sz w:val="20"/>
          <w:szCs w:val="20"/>
        </w:rPr>
        <w:tab/>
        <w:t xml:space="preserve">G. </w:t>
      </w:r>
      <w:r w:rsidRPr="00483807">
        <w:rPr>
          <w:rFonts w:ascii="Times New Roman" w:hAnsi="Times New Roman" w:cs="Times New Roman"/>
          <w:sz w:val="20"/>
          <w:szCs w:val="20"/>
          <w:lang w:val="en-US"/>
        </w:rPr>
        <w:t xml:space="preserve">Moore., </w:t>
      </w:r>
      <w:r w:rsidRPr="00483807">
        <w:rPr>
          <w:rFonts w:ascii="Times New Roman" w:hAnsi="Times New Roman" w:cs="Times New Roman"/>
          <w:sz w:val="20"/>
          <w:szCs w:val="20"/>
        </w:rPr>
        <w:t>‘</w:t>
      </w:r>
      <w:r w:rsidRPr="00483807">
        <w:rPr>
          <w:rFonts w:ascii="Times New Roman" w:hAnsi="Times New Roman" w:cs="Times New Roman"/>
          <w:sz w:val="20"/>
          <w:szCs w:val="20"/>
          <w:lang w:val="en-US"/>
        </w:rPr>
        <w:t>When Buffalo Bill met Aston Villa</w:t>
      </w:r>
      <w:r w:rsidRPr="00483807">
        <w:rPr>
          <w:rFonts w:ascii="Times New Roman" w:hAnsi="Times New Roman" w:cs="Times New Roman"/>
          <w:sz w:val="20"/>
          <w:szCs w:val="20"/>
        </w:rPr>
        <w:t>’</w:t>
      </w:r>
      <w:r w:rsidRPr="00483807">
        <w:rPr>
          <w:rFonts w:ascii="Times New Roman" w:hAnsi="Times New Roman" w:cs="Times New Roman"/>
          <w:sz w:val="20"/>
          <w:szCs w:val="20"/>
          <w:lang w:val="en-US"/>
        </w:rPr>
        <w:t xml:space="preserve"> in </w:t>
      </w:r>
      <w:r w:rsidRPr="0048380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Warwickshire and  Worcestershire  </w:t>
      </w:r>
      <w:r w:rsidRPr="00483807">
        <w:rPr>
          <w:rFonts w:ascii="Times New Roman" w:hAnsi="Times New Roman" w:cs="Times New Roman"/>
          <w:i/>
          <w:iCs/>
          <w:sz w:val="20"/>
          <w:szCs w:val="20"/>
          <w:lang w:val="en-US"/>
        </w:rPr>
        <w:tab/>
        <w:t>Magazine vol 5, 1958</w:t>
      </w:r>
      <w:r w:rsidRPr="00483807">
        <w:rPr>
          <w:rFonts w:ascii="Times New Roman" w:hAnsi="Times New Roman" w:cs="Times New Roman"/>
          <w:sz w:val="20"/>
          <w:szCs w:val="20"/>
          <w:lang w:val="en-US"/>
        </w:rPr>
        <w:t>,Leamington Spa: English Counties Periodicals Ltd, pp400-401.</w:t>
      </w:r>
    </w:p>
  </w:footnote>
  <w:footnote w:id="158">
    <w:p w:rsidR="00182870" w:rsidRPr="00CE1CD7" w:rsidRDefault="00182870" w:rsidP="00182870">
      <w:pPr>
        <w:pStyle w:val="FootnoteText"/>
        <w:rPr>
          <w:rFonts w:ascii="Times New Roman" w:hAnsi="Times New Roman" w:cs="Times New Roman"/>
        </w:rPr>
      </w:pPr>
      <w:r w:rsidRPr="00CE1CD7">
        <w:rPr>
          <w:rStyle w:val="FootnoteReference"/>
          <w:rFonts w:ascii="Times New Roman" w:hAnsi="Times New Roman" w:cs="Times New Roman"/>
        </w:rPr>
        <w:footnoteRef/>
      </w:r>
      <w:r w:rsidRPr="00CE1C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CE1CD7">
        <w:rPr>
          <w:rFonts w:ascii="Times New Roman" w:hAnsi="Times New Roman" w:cs="Times New Roman"/>
          <w:i/>
        </w:rPr>
        <w:t>The Sports Argus</w:t>
      </w:r>
      <w:r>
        <w:rPr>
          <w:rFonts w:ascii="Times New Roman" w:hAnsi="Times New Roman" w:cs="Times New Roman"/>
        </w:rPr>
        <w:t>, 23</w:t>
      </w:r>
      <w:r w:rsidRPr="00CE1CD7">
        <w:rPr>
          <w:rFonts w:ascii="Times New Roman" w:hAnsi="Times New Roman" w:cs="Times New Roman"/>
          <w:vertAlign w:val="superscript"/>
        </w:rPr>
        <w:t>rd</w:t>
      </w:r>
      <w:r>
        <w:rPr>
          <w:rFonts w:ascii="Times New Roman" w:hAnsi="Times New Roman" w:cs="Times New Roman"/>
        </w:rPr>
        <w:t xml:space="preserve"> May, 1903.</w:t>
      </w:r>
    </w:p>
  </w:footnote>
  <w:footnote w:id="159">
    <w:p w:rsidR="00182870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150B26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50B26">
        <w:rPr>
          <w:rFonts w:ascii="Times New Roman" w:hAnsi="Times New Roman" w:cs="Times New Roman"/>
          <w:sz w:val="20"/>
          <w:szCs w:val="20"/>
        </w:rPr>
        <w:t xml:space="preserve">  </w:t>
      </w:r>
      <w:r w:rsidRPr="00150B26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No. 1 Photograph, Buffalo Bill Procession, Birmingham Central Library Photograph </w:t>
      </w:r>
    </w:p>
    <w:p w:rsidR="00182870" w:rsidRPr="00150B26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Archives</w:t>
      </w:r>
    </w:p>
  </w:footnote>
  <w:footnote w:id="160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711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37112">
        <w:rPr>
          <w:rFonts w:ascii="Times New Roman" w:hAnsi="Times New Roman" w:cs="Times New Roman"/>
          <w:sz w:val="20"/>
          <w:szCs w:val="20"/>
        </w:rPr>
        <w:t xml:space="preserve">    </w:t>
      </w:r>
      <w:r w:rsidRPr="00437112">
        <w:rPr>
          <w:rFonts w:ascii="Times New Roman" w:hAnsi="Times New Roman" w:cs="Times New Roman"/>
          <w:sz w:val="20"/>
          <w:szCs w:val="20"/>
        </w:rPr>
        <w:tab/>
      </w:r>
      <w:r w:rsidRPr="00437112">
        <w:rPr>
          <w:rFonts w:ascii="Times New Roman" w:hAnsi="Times New Roman" w:cs="Times New Roman"/>
          <w:i/>
          <w:iCs/>
          <w:sz w:val="20"/>
          <w:szCs w:val="20"/>
        </w:rPr>
        <w:t>The Sports Argus</w:t>
      </w:r>
      <w:r w:rsidRPr="00437112">
        <w:rPr>
          <w:rFonts w:ascii="Times New Roman" w:hAnsi="Times New Roman" w:cs="Times New Roman"/>
          <w:sz w:val="20"/>
          <w:szCs w:val="20"/>
        </w:rPr>
        <w:t xml:space="preserve">, 13th and 23rd May 1903. Rather surprising it appears that the other </w:t>
      </w:r>
      <w:r w:rsidRPr="00437112">
        <w:rPr>
          <w:rFonts w:ascii="Times New Roman" w:hAnsi="Times New Roman" w:cs="Times New Roman"/>
          <w:sz w:val="20"/>
          <w:szCs w:val="20"/>
        </w:rPr>
        <w:tab/>
        <w:t xml:space="preserve">newspapers which serviced Aston Manor only seem to have advertised the show in a rather </w:t>
      </w:r>
      <w:r w:rsidRPr="00437112">
        <w:rPr>
          <w:rFonts w:ascii="Times New Roman" w:hAnsi="Times New Roman" w:cs="Times New Roman"/>
          <w:sz w:val="20"/>
          <w:szCs w:val="20"/>
        </w:rPr>
        <w:tab/>
        <w:t>cursory manner, giving it little coverage. This may be because by this time the Lower</w:t>
      </w:r>
    </w:p>
    <w:p w:rsidR="00182870" w:rsidRPr="00437112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437112">
        <w:rPr>
          <w:rFonts w:ascii="Times New Roman" w:hAnsi="Times New Roman" w:cs="Times New Roman"/>
          <w:sz w:val="20"/>
          <w:szCs w:val="20"/>
        </w:rPr>
        <w:t xml:space="preserve"> Grounds was no longer considered completely respectable.</w:t>
      </w:r>
    </w:p>
  </w:footnote>
  <w:footnote w:id="161">
    <w:p w:rsidR="00182870" w:rsidRPr="00437112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711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37112">
        <w:rPr>
          <w:rFonts w:ascii="Times New Roman" w:hAnsi="Times New Roman" w:cs="Times New Roman"/>
          <w:sz w:val="20"/>
          <w:szCs w:val="20"/>
        </w:rPr>
        <w:t xml:space="preserve">  </w:t>
      </w:r>
      <w:r w:rsidRPr="00437112">
        <w:rPr>
          <w:rFonts w:ascii="Times New Roman" w:hAnsi="Times New Roman" w:cs="Times New Roman"/>
          <w:sz w:val="20"/>
          <w:szCs w:val="20"/>
        </w:rPr>
        <w:tab/>
      </w:r>
      <w:r w:rsidRPr="00437112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437112">
        <w:rPr>
          <w:rFonts w:ascii="Times New Roman" w:hAnsi="Times New Roman" w:cs="Times New Roman"/>
          <w:sz w:val="20"/>
          <w:szCs w:val="20"/>
        </w:rPr>
        <w:t>, 31st December, 1898.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</w:footnote>
  <w:footnote w:id="162">
    <w:p w:rsidR="00182870" w:rsidRPr="00437112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711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37112">
        <w:rPr>
          <w:rFonts w:ascii="Times New Roman" w:hAnsi="Times New Roman" w:cs="Times New Roman"/>
          <w:sz w:val="20"/>
          <w:szCs w:val="20"/>
        </w:rPr>
        <w:t xml:space="preserve">  </w:t>
      </w:r>
      <w:r w:rsidRPr="00437112">
        <w:rPr>
          <w:rFonts w:ascii="Times New Roman" w:hAnsi="Times New Roman" w:cs="Times New Roman"/>
          <w:sz w:val="20"/>
          <w:szCs w:val="20"/>
        </w:rPr>
        <w:tab/>
      </w:r>
      <w:r w:rsidRPr="00437112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437112">
        <w:rPr>
          <w:rFonts w:ascii="Times New Roman" w:hAnsi="Times New Roman" w:cs="Times New Roman"/>
          <w:sz w:val="20"/>
          <w:szCs w:val="20"/>
        </w:rPr>
        <w:t>, 7th May, 1898.</w:t>
      </w:r>
    </w:p>
  </w:footnote>
  <w:footnote w:id="163">
    <w:p w:rsidR="00182870" w:rsidRPr="00437112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37112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437112">
        <w:rPr>
          <w:rFonts w:ascii="Times New Roman" w:hAnsi="Times New Roman" w:cs="Times New Roman"/>
          <w:sz w:val="20"/>
          <w:szCs w:val="20"/>
        </w:rPr>
        <w:t xml:space="preserve">  </w:t>
      </w:r>
      <w:r w:rsidRPr="00437112">
        <w:rPr>
          <w:rFonts w:ascii="Times New Roman" w:hAnsi="Times New Roman" w:cs="Times New Roman"/>
          <w:sz w:val="20"/>
          <w:szCs w:val="20"/>
        </w:rPr>
        <w:tab/>
      </w:r>
      <w:r w:rsidRPr="00437112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437112">
        <w:rPr>
          <w:rFonts w:ascii="Times New Roman" w:hAnsi="Times New Roman" w:cs="Times New Roman"/>
          <w:sz w:val="20"/>
          <w:szCs w:val="20"/>
        </w:rPr>
        <w:t>, 30th December, 1905.</w:t>
      </w:r>
    </w:p>
  </w:footnote>
  <w:footnote w:id="164">
    <w:p w:rsidR="00182870" w:rsidRPr="00110669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10669">
        <w:rPr>
          <w:rFonts w:ascii="Times New Roman" w:hAnsi="Times New Roman" w:cs="Times New Roman"/>
          <w:sz w:val="20"/>
          <w:szCs w:val="20"/>
        </w:rPr>
        <w:t>, 23rd July, 1899.</w:t>
      </w:r>
    </w:p>
  </w:footnote>
  <w:footnote w:id="165">
    <w:p w:rsidR="00182870" w:rsidRPr="00110669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10669">
        <w:rPr>
          <w:rFonts w:ascii="Times New Roman" w:hAnsi="Times New Roman" w:cs="Times New Roman"/>
          <w:sz w:val="20"/>
          <w:szCs w:val="20"/>
        </w:rPr>
        <w:t>,  16th May, 1906.</w:t>
      </w:r>
    </w:p>
  </w:footnote>
  <w:footnote w:id="166">
    <w:p w:rsidR="00182870" w:rsidRPr="00110669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110669">
        <w:rPr>
          <w:rFonts w:ascii="Times New Roman" w:hAnsi="Times New Roman" w:cs="Times New Roman"/>
          <w:sz w:val="20"/>
          <w:szCs w:val="20"/>
        </w:rPr>
        <w:t>, 5th January, 1895.</w:t>
      </w:r>
    </w:p>
  </w:footnote>
  <w:footnote w:id="167">
    <w:p w:rsidR="00182870" w:rsidRPr="00110669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110669">
        <w:rPr>
          <w:rFonts w:ascii="Times New Roman" w:hAnsi="Times New Roman" w:cs="Times New Roman"/>
          <w:sz w:val="20"/>
          <w:szCs w:val="20"/>
        </w:rPr>
        <w:t xml:space="preserve">, 8th September, 1888. </w:t>
      </w:r>
      <w:hyperlink r:id="rId17" w:history="1">
        <w:r w:rsidRPr="00110669">
          <w:rPr>
            <w:rFonts w:ascii="Times New Roman" w:hAnsi="Times New Roman" w:cs="Times New Roman"/>
            <w:sz w:val="20"/>
            <w:szCs w:val="20"/>
          </w:rPr>
          <w:t>André-Jacques Garnerin</w:t>
        </w:r>
      </w:hyperlink>
      <w:r w:rsidRPr="00110669">
        <w:rPr>
          <w:rFonts w:ascii="Times New Roman" w:hAnsi="Times New Roman" w:cs="Times New Roman"/>
          <w:sz w:val="20"/>
          <w:szCs w:val="20"/>
        </w:rPr>
        <w:t xml:space="preserve"> make the </w:t>
      </w:r>
      <w:r w:rsidRPr="00110669">
        <w:rPr>
          <w:rFonts w:ascii="Times New Roman" w:hAnsi="Times New Roman" w:cs="Times New Roman"/>
          <w:sz w:val="20"/>
          <w:szCs w:val="20"/>
        </w:rPr>
        <w:tab/>
        <w:t xml:space="preserve">first parachute jump in </w:t>
      </w:r>
      <w:hyperlink r:id="rId18" w:history="1">
        <w:r w:rsidRPr="00110669">
          <w:rPr>
            <w:rFonts w:ascii="Times New Roman" w:hAnsi="Times New Roman" w:cs="Times New Roman"/>
            <w:sz w:val="20"/>
            <w:szCs w:val="20"/>
          </w:rPr>
          <w:t>England</w:t>
        </w:r>
      </w:hyperlink>
      <w:r w:rsidRPr="00110669">
        <w:rPr>
          <w:rFonts w:ascii="Times New Roman" w:hAnsi="Times New Roman" w:cs="Times New Roman"/>
          <w:sz w:val="20"/>
          <w:szCs w:val="20"/>
        </w:rPr>
        <w:t xml:space="preserve"> in 1802 but the first modern parachute jump had been carried </w:t>
      </w:r>
      <w:r w:rsidRPr="00110669">
        <w:rPr>
          <w:rFonts w:ascii="Times New Roman" w:hAnsi="Times New Roman" w:cs="Times New Roman"/>
          <w:sz w:val="20"/>
          <w:szCs w:val="20"/>
        </w:rPr>
        <w:tab/>
        <w:t xml:space="preserve">out in 1785 by </w:t>
      </w:r>
      <w:hyperlink r:id="rId19" w:history="1">
        <w:r w:rsidRPr="00110669">
          <w:rPr>
            <w:rFonts w:ascii="Times New Roman" w:hAnsi="Times New Roman" w:cs="Times New Roman"/>
            <w:sz w:val="20"/>
            <w:szCs w:val="20"/>
          </w:rPr>
          <w:t>Jean-Pierre Blanchard</w:t>
        </w:r>
      </w:hyperlink>
      <w:r w:rsidRPr="00110669">
        <w:rPr>
          <w:rFonts w:ascii="Times New Roman" w:hAnsi="Times New Roman" w:cs="Times New Roman"/>
          <w:sz w:val="20"/>
          <w:szCs w:val="20"/>
        </w:rPr>
        <w:t>.</w:t>
      </w:r>
    </w:p>
  </w:footnote>
  <w:footnote w:id="168">
    <w:p w:rsidR="00182870" w:rsidRPr="00110669" w:rsidRDefault="00182870" w:rsidP="0018287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10669">
        <w:rPr>
          <w:rFonts w:ascii="Times New Roman" w:hAnsi="Times New Roman" w:cs="Times New Roman"/>
          <w:sz w:val="20"/>
          <w:szCs w:val="20"/>
        </w:rPr>
        <w:t>, 21st October, 1905.</w:t>
      </w:r>
    </w:p>
  </w:footnote>
  <w:footnote w:id="169">
    <w:p w:rsidR="00182870" w:rsidRPr="00110669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1066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10669">
        <w:rPr>
          <w:rFonts w:ascii="Times New Roman" w:hAnsi="Times New Roman" w:cs="Times New Roman"/>
          <w:sz w:val="20"/>
          <w:szCs w:val="20"/>
        </w:rPr>
        <w:t xml:space="preserve">  </w:t>
      </w:r>
      <w:r w:rsidRPr="00110669">
        <w:rPr>
          <w:rFonts w:ascii="Times New Roman" w:hAnsi="Times New Roman" w:cs="Times New Roman"/>
          <w:sz w:val="20"/>
          <w:szCs w:val="20"/>
        </w:rPr>
        <w:tab/>
      </w:r>
      <w:r w:rsidRPr="00110669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110669">
        <w:rPr>
          <w:rFonts w:ascii="Times New Roman" w:hAnsi="Times New Roman" w:cs="Times New Roman"/>
          <w:sz w:val="20"/>
          <w:szCs w:val="20"/>
        </w:rPr>
        <w:t>, 5th April, 1890.</w:t>
      </w:r>
    </w:p>
  </w:footnote>
  <w:footnote w:id="170">
    <w:p w:rsidR="00182870" w:rsidRPr="00263658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6365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263658">
        <w:rPr>
          <w:rFonts w:ascii="Times New Roman" w:hAnsi="Times New Roman" w:cs="Times New Roman"/>
          <w:sz w:val="20"/>
          <w:szCs w:val="20"/>
        </w:rPr>
        <w:t xml:space="preserve">  </w:t>
      </w:r>
      <w:r w:rsidRPr="00263658">
        <w:rPr>
          <w:rFonts w:ascii="Times New Roman" w:hAnsi="Times New Roman" w:cs="Times New Roman"/>
          <w:sz w:val="20"/>
          <w:szCs w:val="20"/>
        </w:rPr>
        <w:tab/>
      </w:r>
      <w:r w:rsidRPr="0026365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263658">
        <w:rPr>
          <w:rFonts w:ascii="Times New Roman" w:hAnsi="Times New Roman" w:cs="Times New Roman"/>
          <w:sz w:val="20"/>
          <w:szCs w:val="20"/>
        </w:rPr>
        <w:t xml:space="preserve">, 23rd June, 1900. </w:t>
      </w:r>
      <w:r w:rsidRPr="0026365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263658">
        <w:rPr>
          <w:rFonts w:ascii="Times New Roman" w:hAnsi="Times New Roman" w:cs="Times New Roman"/>
          <w:sz w:val="20"/>
          <w:szCs w:val="20"/>
        </w:rPr>
        <w:t xml:space="preserve">,  9th April, 1898. </w:t>
      </w:r>
      <w:r w:rsidRPr="00263658">
        <w:rPr>
          <w:rFonts w:ascii="Times New Roman" w:hAnsi="Times New Roman" w:cs="Times New Roman"/>
          <w:color w:val="000000"/>
          <w:sz w:val="20"/>
          <w:szCs w:val="20"/>
        </w:rPr>
        <w:t xml:space="preserve">The Band of Hope, a temperance </w:t>
      </w:r>
      <w:r w:rsidRPr="00263658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organisation for working-class children, founded in Leeds in 1847. All members took a </w:t>
      </w:r>
    </w:p>
    <w:p w:rsidR="00182870" w:rsidRPr="00263658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color w:val="000000"/>
          <w:sz w:val="20"/>
          <w:szCs w:val="20"/>
        </w:rPr>
      </w:pPr>
      <w:r w:rsidRPr="00263658">
        <w:rPr>
          <w:rFonts w:ascii="Times New Roman" w:hAnsi="Times New Roman" w:cs="Times New Roman"/>
          <w:color w:val="000000"/>
          <w:sz w:val="20"/>
          <w:szCs w:val="20"/>
        </w:rPr>
        <w:t>pledge of total abstinence and were enrolled from the age of six and met weekly for lectures</w:t>
      </w:r>
    </w:p>
    <w:p w:rsidR="00182870" w:rsidRPr="00263658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0"/>
          <w:szCs w:val="20"/>
        </w:rPr>
      </w:pPr>
      <w:r w:rsidRPr="00263658">
        <w:rPr>
          <w:rFonts w:ascii="Times New Roman" w:hAnsi="Times New Roman" w:cs="Times New Roman"/>
          <w:color w:val="000000"/>
          <w:sz w:val="20"/>
          <w:szCs w:val="20"/>
        </w:rPr>
        <w:t xml:space="preserve"> and activities. See J. Tunnicliff, </w:t>
      </w:r>
      <w:r w:rsidRPr="00263658">
        <w:rPr>
          <w:rFonts w:ascii="Times New Roman" w:hAnsi="Times New Roman" w:cs="Times New Roman"/>
          <w:i/>
          <w:iCs/>
          <w:sz w:val="20"/>
          <w:szCs w:val="20"/>
        </w:rPr>
        <w:t>The Life And Labours Of Jabez Tunnicliff, Minister Of The</w:t>
      </w:r>
    </w:p>
    <w:p w:rsidR="00182870" w:rsidRPr="00263658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263658">
        <w:rPr>
          <w:rFonts w:ascii="Times New Roman" w:hAnsi="Times New Roman" w:cs="Times New Roman"/>
          <w:i/>
          <w:iCs/>
          <w:sz w:val="20"/>
          <w:szCs w:val="20"/>
        </w:rPr>
        <w:t xml:space="preserve"> Gospel At Tall Lane Chapel, Leeds: Founder Of The Band Of Hope In England </w:t>
      </w:r>
      <w:r w:rsidRPr="00263658">
        <w:rPr>
          <w:rFonts w:ascii="Times New Roman" w:hAnsi="Times New Roman" w:cs="Times New Roman"/>
          <w:sz w:val="20"/>
          <w:szCs w:val="20"/>
        </w:rPr>
        <w:t xml:space="preserve">(1865) </w:t>
      </w:r>
    </w:p>
    <w:p w:rsidR="00182870" w:rsidRPr="00263658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263658">
        <w:rPr>
          <w:rFonts w:ascii="Times New Roman" w:hAnsi="Times New Roman" w:cs="Times New Roman"/>
          <w:sz w:val="20"/>
          <w:szCs w:val="20"/>
        </w:rPr>
        <w:t>England: Kessinger Publishing, 2009.</w:t>
      </w:r>
    </w:p>
  </w:footnote>
  <w:footnote w:id="171">
    <w:p w:rsidR="00182870" w:rsidRPr="0019376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9376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9376F">
        <w:rPr>
          <w:rFonts w:ascii="Times New Roman" w:hAnsi="Times New Roman" w:cs="Times New Roman"/>
          <w:sz w:val="20"/>
          <w:szCs w:val="20"/>
        </w:rPr>
        <w:t xml:space="preserve">    </w:t>
      </w:r>
      <w:r w:rsidRPr="0019376F">
        <w:rPr>
          <w:rFonts w:ascii="Times New Roman" w:hAnsi="Times New Roman" w:cs="Times New Roman"/>
          <w:sz w:val="20"/>
          <w:szCs w:val="20"/>
        </w:rPr>
        <w:tab/>
      </w:r>
      <w:r w:rsidRPr="0019376F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19376F">
        <w:rPr>
          <w:rFonts w:ascii="Times New Roman" w:hAnsi="Times New Roman" w:cs="Times New Roman"/>
          <w:sz w:val="20"/>
          <w:szCs w:val="20"/>
        </w:rPr>
        <w:t>, 3rd September, 1910.</w:t>
      </w:r>
    </w:p>
  </w:footnote>
  <w:footnote w:id="172">
    <w:p w:rsidR="00182870" w:rsidRPr="00BC65DE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0071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00719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Cs w:val="24"/>
        </w:rPr>
        <w:tab/>
      </w:r>
      <w:r w:rsidRPr="00BC65DE">
        <w:rPr>
          <w:rFonts w:ascii="Times New Roman" w:hAnsi="Times New Roman" w:cs="Times New Roman"/>
          <w:sz w:val="20"/>
          <w:szCs w:val="20"/>
        </w:rPr>
        <w:t xml:space="preserve">R. K. Moore, </w:t>
      </w:r>
      <w:r w:rsidRPr="00BC65DE">
        <w:rPr>
          <w:rFonts w:ascii="Times New Roman" w:hAnsi="Times New Roman" w:cs="Times New Roman"/>
          <w:i/>
          <w:iCs/>
          <w:sz w:val="20"/>
          <w:szCs w:val="20"/>
        </w:rPr>
        <w:t>Up The Terrace</w:t>
      </w:r>
      <w:r w:rsidRPr="00BC65D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C65DE">
        <w:rPr>
          <w:rFonts w:ascii="Times New Roman" w:hAnsi="Times New Roman" w:cs="Times New Roman"/>
          <w:sz w:val="20"/>
          <w:szCs w:val="20"/>
        </w:rPr>
        <w:t>England: Westwood Press Publications, 1988</w:t>
      </w:r>
      <w:r>
        <w:rPr>
          <w:rFonts w:ascii="Times New Roman" w:hAnsi="Times New Roman" w:cs="Times New Roman"/>
          <w:sz w:val="20"/>
          <w:szCs w:val="20"/>
        </w:rPr>
        <w:t>, p30.</w:t>
      </w:r>
    </w:p>
  </w:footnote>
  <w:footnote w:id="173">
    <w:p w:rsidR="00182870" w:rsidRPr="00A81D18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A81D18">
        <w:rPr>
          <w:rFonts w:ascii="Times New Roman" w:hAnsi="Times New Roman" w:cs="Times New Roman"/>
          <w:sz w:val="20"/>
          <w:szCs w:val="20"/>
        </w:rPr>
        <w:t>, 10th July, 1886.</w:t>
      </w:r>
    </w:p>
  </w:footnote>
  <w:footnote w:id="174">
    <w:p w:rsidR="00182870" w:rsidRPr="00F614D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14D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614DE">
        <w:rPr>
          <w:rFonts w:ascii="Times New Roman" w:hAnsi="Times New Roman" w:cs="Times New Roman"/>
          <w:sz w:val="20"/>
          <w:szCs w:val="20"/>
        </w:rPr>
        <w:t xml:space="preserve">  </w:t>
      </w:r>
      <w:r w:rsidRPr="00F614DE">
        <w:rPr>
          <w:rFonts w:ascii="Times New Roman" w:hAnsi="Times New Roman" w:cs="Times New Roman"/>
          <w:sz w:val="20"/>
          <w:szCs w:val="20"/>
        </w:rPr>
        <w:tab/>
      </w:r>
      <w:r w:rsidRPr="00F614DE">
        <w:rPr>
          <w:rFonts w:ascii="Times New Roman" w:hAnsi="Times New Roman" w:cs="Times New Roman"/>
          <w:i/>
          <w:iCs/>
          <w:sz w:val="20"/>
          <w:szCs w:val="20"/>
        </w:rPr>
        <w:t>Coronation of King Edward VII</w:t>
      </w:r>
      <w:r w:rsidRPr="00F614DE">
        <w:rPr>
          <w:rFonts w:ascii="Times New Roman" w:hAnsi="Times New Roman" w:cs="Times New Roman"/>
          <w:sz w:val="20"/>
          <w:szCs w:val="20"/>
        </w:rPr>
        <w:t xml:space="preserve">. 26th June, 1902. Programme of Celebration proceedings in </w:t>
      </w:r>
      <w:r w:rsidRPr="00F614DE">
        <w:rPr>
          <w:rFonts w:ascii="Times New Roman" w:hAnsi="Times New Roman" w:cs="Times New Roman"/>
          <w:sz w:val="20"/>
          <w:szCs w:val="20"/>
        </w:rPr>
        <w:tab/>
        <w:t>Aston Manor.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14DE">
        <w:rPr>
          <w:rFonts w:ascii="Times New Roman" w:hAnsi="Times New Roman" w:cs="Times New Roman"/>
          <w:sz w:val="20"/>
          <w:szCs w:val="20"/>
        </w:rPr>
        <w:t>Compiled by order of the Celebrations Committee. Lp22.12, Acc. No. 172409</w:t>
      </w:r>
      <w:r>
        <w:rPr>
          <w:rFonts w:ascii="Times New Roman" w:hAnsi="Times New Roman" w:cs="Times New Roman"/>
          <w:sz w:val="20"/>
          <w:szCs w:val="20"/>
        </w:rPr>
        <w:t>.</w:t>
      </w:r>
    </w:p>
  </w:footnote>
  <w:footnote w:id="175">
    <w:p w:rsidR="00182870" w:rsidRPr="00F614DE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14D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614DE">
        <w:rPr>
          <w:rFonts w:ascii="Times New Roman" w:hAnsi="Times New Roman" w:cs="Times New Roman"/>
          <w:sz w:val="20"/>
          <w:szCs w:val="20"/>
        </w:rPr>
        <w:t xml:space="preserve">  </w:t>
      </w:r>
      <w:r w:rsidRPr="00F614DE">
        <w:rPr>
          <w:rFonts w:ascii="Times New Roman" w:hAnsi="Times New Roman" w:cs="Times New Roman"/>
          <w:sz w:val="20"/>
          <w:szCs w:val="20"/>
        </w:rPr>
        <w:tab/>
      </w:r>
      <w:r w:rsidRPr="00F614DE">
        <w:rPr>
          <w:rFonts w:ascii="Times New Roman" w:hAnsi="Times New Roman" w:cs="Times New Roman"/>
          <w:i/>
          <w:iCs/>
          <w:sz w:val="20"/>
          <w:szCs w:val="20"/>
        </w:rPr>
        <w:t>Coronation of King George V</w:t>
      </w:r>
      <w:r w:rsidRPr="00F614DE">
        <w:rPr>
          <w:rFonts w:ascii="Times New Roman" w:hAnsi="Times New Roman" w:cs="Times New Roman"/>
          <w:sz w:val="20"/>
          <w:szCs w:val="20"/>
        </w:rPr>
        <w:t>. 22nd June, 1911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F614DE">
        <w:rPr>
          <w:rFonts w:ascii="Times New Roman" w:hAnsi="Times New Roman" w:cs="Times New Roman"/>
          <w:sz w:val="20"/>
          <w:szCs w:val="20"/>
        </w:rPr>
        <w:t xml:space="preserve"> Programme of Celebrations in Aston Manor. </w:t>
      </w:r>
      <w:r w:rsidRPr="00F614DE">
        <w:rPr>
          <w:rFonts w:ascii="Times New Roman" w:hAnsi="Times New Roman" w:cs="Times New Roman"/>
          <w:sz w:val="20"/>
          <w:szCs w:val="20"/>
        </w:rPr>
        <w:tab/>
        <w:t xml:space="preserve">Compiled by order of the Coronation Celebration Committee. Lp22.12, Acc No. 231501. </w:t>
      </w:r>
    </w:p>
  </w:footnote>
  <w:footnote w:id="176">
    <w:p w:rsidR="00182870" w:rsidRPr="00100719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614DE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614DE">
        <w:rPr>
          <w:rFonts w:ascii="Times New Roman" w:hAnsi="Times New Roman" w:cs="Times New Roman"/>
          <w:sz w:val="20"/>
          <w:szCs w:val="20"/>
        </w:rPr>
        <w:t xml:space="preserve">  </w:t>
      </w:r>
      <w:r w:rsidRPr="00F614DE">
        <w:rPr>
          <w:rFonts w:ascii="Times New Roman" w:hAnsi="Times New Roman" w:cs="Times New Roman"/>
          <w:sz w:val="20"/>
          <w:szCs w:val="20"/>
        </w:rPr>
        <w:tab/>
      </w:r>
      <w:r w:rsidRPr="00100719">
        <w:rPr>
          <w:rFonts w:ascii="Times New Roman" w:hAnsi="Times New Roman" w:cs="Times New Roman"/>
          <w:i/>
          <w:iCs/>
          <w:sz w:val="20"/>
          <w:szCs w:val="20"/>
        </w:rPr>
        <w:t>George V and Queen Mary</w:t>
      </w:r>
      <w:r w:rsidRPr="00100719">
        <w:rPr>
          <w:rFonts w:ascii="Times New Roman" w:hAnsi="Times New Roman" w:cs="Times New Roman"/>
          <w:sz w:val="20"/>
          <w:szCs w:val="20"/>
        </w:rPr>
        <w:t xml:space="preserve">, June 22, 1911. Aston Manor Coronation celebration, medal. </w:t>
      </w:r>
      <w:r w:rsidRPr="00100719">
        <w:rPr>
          <w:rFonts w:ascii="Times New Roman" w:hAnsi="Times New Roman" w:cs="Times New Roman"/>
          <w:sz w:val="20"/>
          <w:szCs w:val="20"/>
        </w:rPr>
        <w:tab/>
        <w:t>Museum, Accession No. 518828.</w:t>
      </w:r>
    </w:p>
  </w:footnote>
  <w:footnote w:id="177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  <w:t xml:space="preserve">N. Williams, </w:t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The Birmingham Onion Fair</w:t>
      </w:r>
      <w:r w:rsidRPr="005B2DBB">
        <w:rPr>
          <w:rFonts w:ascii="Times New Roman" w:hAnsi="Times New Roman" w:cs="Times New Roman"/>
          <w:sz w:val="20"/>
          <w:szCs w:val="20"/>
        </w:rPr>
        <w:t>, England: Uralia Press, 2001, p4.</w:t>
      </w:r>
    </w:p>
  </w:footnote>
  <w:footnote w:id="178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  <w:t xml:space="preserve">For more details of the attractions of the Fair see N. Williams, </w:t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The Birmingham Onion Fair</w:t>
      </w:r>
      <w:r w:rsidRPr="005B2DBB">
        <w:rPr>
          <w:rFonts w:ascii="Times New Roman" w:hAnsi="Times New Roman" w:cs="Times New Roman"/>
          <w:sz w:val="20"/>
          <w:szCs w:val="20"/>
        </w:rPr>
        <w:t xml:space="preserve">, </w:t>
      </w:r>
      <w:r w:rsidRPr="005B2DBB">
        <w:rPr>
          <w:rFonts w:ascii="Times New Roman" w:hAnsi="Times New Roman" w:cs="Times New Roman"/>
          <w:sz w:val="20"/>
          <w:szCs w:val="20"/>
        </w:rPr>
        <w:tab/>
        <w:t>England: Uralia Press, 2001.</w:t>
      </w:r>
    </w:p>
  </w:footnote>
  <w:footnote w:id="179">
    <w:p w:rsidR="00182870" w:rsidRPr="00AE7B6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7B6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E7B60">
        <w:rPr>
          <w:rFonts w:ascii="Times New Roman" w:hAnsi="Times New Roman" w:cs="Times New Roman"/>
          <w:sz w:val="20"/>
          <w:szCs w:val="20"/>
        </w:rPr>
        <w:t xml:space="preserve">  </w:t>
      </w:r>
      <w:r w:rsidRPr="00AE7B60">
        <w:rPr>
          <w:rFonts w:ascii="Times New Roman" w:hAnsi="Times New Roman" w:cs="Times New Roman"/>
          <w:sz w:val="20"/>
          <w:szCs w:val="20"/>
        </w:rPr>
        <w:tab/>
        <w:t xml:space="preserve">For an extensive article on this attraction and the Fair in general see </w:t>
      </w:r>
      <w:r w:rsidRPr="00AE7B60">
        <w:rPr>
          <w:rFonts w:ascii="Times New Roman" w:hAnsi="Times New Roman" w:cs="Times New Roman"/>
          <w:i/>
          <w:iCs/>
          <w:sz w:val="20"/>
          <w:szCs w:val="20"/>
        </w:rPr>
        <w:t xml:space="preserve">Birmingham and Aston </w:t>
      </w:r>
      <w:r w:rsidRPr="00AE7B60">
        <w:rPr>
          <w:rFonts w:ascii="Times New Roman" w:hAnsi="Times New Roman" w:cs="Times New Roman"/>
          <w:i/>
          <w:iCs/>
          <w:sz w:val="20"/>
          <w:szCs w:val="20"/>
        </w:rPr>
        <w:tab/>
        <w:t>Chronicle</w:t>
      </w:r>
      <w:r w:rsidRPr="00AE7B60">
        <w:rPr>
          <w:rFonts w:ascii="Times New Roman" w:hAnsi="Times New Roman" w:cs="Times New Roman"/>
          <w:sz w:val="20"/>
          <w:szCs w:val="20"/>
        </w:rPr>
        <w:t>, 27th September, 1890.</w:t>
      </w:r>
    </w:p>
  </w:footnote>
  <w:footnote w:id="180">
    <w:p w:rsidR="00182870" w:rsidRPr="00AE7B60" w:rsidRDefault="00182870" w:rsidP="0018287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AE7B6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E7B60">
        <w:rPr>
          <w:rFonts w:ascii="Times New Roman" w:hAnsi="Times New Roman" w:cs="Times New Roman"/>
          <w:sz w:val="20"/>
          <w:szCs w:val="20"/>
        </w:rPr>
        <w:t xml:space="preserve">  </w:t>
      </w:r>
      <w:r w:rsidRPr="00AE7B60">
        <w:rPr>
          <w:rFonts w:ascii="Times New Roman" w:hAnsi="Times New Roman" w:cs="Times New Roman"/>
          <w:sz w:val="20"/>
          <w:szCs w:val="20"/>
        </w:rPr>
        <w:tab/>
      </w:r>
      <w:r w:rsidRPr="00AE7B60">
        <w:rPr>
          <w:rFonts w:ascii="Times New Roman" w:hAnsi="Times New Roman" w:cs="Times New Roman"/>
          <w:i/>
          <w:iCs/>
          <w:sz w:val="20"/>
          <w:szCs w:val="20"/>
        </w:rPr>
        <w:t>Birmingham Gazette</w:t>
      </w:r>
      <w:r w:rsidRPr="00AE7B60">
        <w:rPr>
          <w:rFonts w:ascii="Times New Roman" w:hAnsi="Times New Roman" w:cs="Times New Roman"/>
          <w:sz w:val="20"/>
          <w:szCs w:val="20"/>
        </w:rPr>
        <w:t>, 30th September, 1889.</w:t>
      </w:r>
    </w:p>
  </w:footnote>
  <w:footnote w:id="181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5B2DBB">
        <w:rPr>
          <w:rFonts w:ascii="Times New Roman" w:hAnsi="Times New Roman" w:cs="Times New Roman"/>
          <w:sz w:val="20"/>
          <w:szCs w:val="20"/>
        </w:rPr>
        <w:t xml:space="preserve">, 31st December, 1898. The modern circus was invented in England by Philip </w:t>
      </w:r>
      <w:r w:rsidRPr="005B2DBB">
        <w:rPr>
          <w:rFonts w:ascii="Times New Roman" w:hAnsi="Times New Roman" w:cs="Times New Roman"/>
          <w:sz w:val="20"/>
          <w:szCs w:val="20"/>
        </w:rPr>
        <w:tab/>
        <w:t xml:space="preserve">Astley (1742-1814) However the term ‘Royal Circus’ owes itself to a Charles Dibdin who </w:t>
      </w:r>
      <w:r w:rsidRPr="005B2DBB">
        <w:rPr>
          <w:rFonts w:ascii="Times New Roman" w:hAnsi="Times New Roman" w:cs="Times New Roman"/>
          <w:sz w:val="20"/>
          <w:szCs w:val="20"/>
        </w:rPr>
        <w:tab/>
        <w:t>titled his company the ‘Royal’ title, a term that has since become associated with the circus.</w:t>
      </w:r>
    </w:p>
  </w:footnote>
  <w:footnote w:id="182">
    <w:p w:rsidR="00182870" w:rsidRPr="0010117A" w:rsidRDefault="00182870" w:rsidP="00182870">
      <w:pPr>
        <w:pStyle w:val="FootnoteText"/>
        <w:rPr>
          <w:rFonts w:ascii="Times New Roman" w:hAnsi="Times New Roman" w:cs="Times New Roman"/>
        </w:rPr>
      </w:pPr>
      <w:r w:rsidRPr="0010117A">
        <w:rPr>
          <w:rStyle w:val="FootnoteReference"/>
          <w:rFonts w:ascii="Times New Roman" w:hAnsi="Times New Roman" w:cs="Times New Roman"/>
        </w:rPr>
        <w:footnoteRef/>
      </w:r>
      <w:r w:rsidRPr="001011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0117A">
        <w:rPr>
          <w:rFonts w:ascii="Times New Roman" w:hAnsi="Times New Roman" w:cs="Times New Roman"/>
          <w:i/>
        </w:rPr>
        <w:t>Birmingham and Aston Chronicle</w:t>
      </w:r>
      <w:r>
        <w:rPr>
          <w:rFonts w:ascii="Times New Roman" w:hAnsi="Times New Roman" w:cs="Times New Roman"/>
        </w:rPr>
        <w:t>, 1</w:t>
      </w:r>
      <w:r w:rsidRPr="0010117A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October, 1892.</w:t>
      </w:r>
    </w:p>
  </w:footnote>
  <w:footnote w:id="183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British Burlesque was a </w:t>
      </w:r>
      <w:hyperlink r:id="rId20" w:history="1">
        <w:r w:rsidRPr="005B2DBB">
          <w:rPr>
            <w:rFonts w:ascii="Times New Roman" w:hAnsi="Times New Roman" w:cs="Times New Roman"/>
            <w:color w:val="000000"/>
            <w:sz w:val="20"/>
            <w:szCs w:val="20"/>
          </w:rPr>
          <w:t>theatrical parody</w:t>
        </w:r>
      </w:hyperlink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 in which serious or romantic </w:t>
      </w:r>
      <w:hyperlink r:id="rId21" w:history="1">
        <w:r w:rsidRPr="005B2DBB">
          <w:rPr>
            <w:rFonts w:ascii="Times New Roman" w:hAnsi="Times New Roman" w:cs="Times New Roman"/>
            <w:color w:val="000000"/>
            <w:sz w:val="20"/>
            <w:szCs w:val="20"/>
          </w:rPr>
          <w:t>opera</w:t>
        </w:r>
      </w:hyperlink>
      <w:r>
        <w:t xml:space="preserve"> </w:t>
      </w:r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or classical </w:t>
      </w:r>
    </w:p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hyperlink r:id="rId22" w:history="1">
        <w:r w:rsidRPr="005B2DBB">
          <w:rPr>
            <w:rFonts w:ascii="Times New Roman" w:hAnsi="Times New Roman" w:cs="Times New Roman"/>
            <w:color w:val="000000"/>
            <w:sz w:val="20"/>
            <w:szCs w:val="20"/>
          </w:rPr>
          <w:t>theatre</w:t>
        </w:r>
      </w:hyperlink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 was presented in a style that ridiculed stage conventions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 where the jokes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5B2DBB">
        <w:rPr>
          <w:rFonts w:ascii="Times New Roman" w:hAnsi="Times New Roman" w:cs="Times New Roman"/>
          <w:color w:val="000000"/>
          <w:sz w:val="20"/>
          <w:szCs w:val="20"/>
        </w:rPr>
        <w:t xml:space="preserve"> relied on </w:t>
      </w:r>
    </w:p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5B2DBB">
        <w:rPr>
          <w:rFonts w:ascii="Times New Roman" w:hAnsi="Times New Roman" w:cs="Times New Roman"/>
          <w:color w:val="000000"/>
          <w:sz w:val="20"/>
          <w:szCs w:val="20"/>
        </w:rPr>
        <w:t>the audiences' familiarity with known artistic works</w:t>
      </w:r>
      <w:r w:rsidRPr="005B2DB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It </w:t>
      </w:r>
      <w:r w:rsidRPr="005B2DBB">
        <w:rPr>
          <w:rFonts w:ascii="Times New Roman" w:hAnsi="Times New Roman" w:cs="Times New Roman"/>
          <w:sz w:val="20"/>
          <w:szCs w:val="20"/>
        </w:rPr>
        <w:t xml:space="preserve">did not become identifiable with </w:t>
      </w:r>
    </w:p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sz w:val="20"/>
          <w:szCs w:val="20"/>
        </w:rPr>
        <w:t xml:space="preserve">’Strip Tease and risqué material until it  became associated with the Music Hall. See G. A. </w:t>
      </w:r>
    </w:p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i/>
          <w:iCs/>
          <w:kern w:val="36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sz w:val="20"/>
          <w:szCs w:val="20"/>
        </w:rPr>
        <w:t xml:space="preserve">Colerick, </w:t>
      </w:r>
      <w:r w:rsidRPr="0021032B">
        <w:rPr>
          <w:rFonts w:ascii="Times New Roman" w:hAnsi="Times New Roman" w:cs="Times New Roman"/>
          <w:i/>
          <w:iCs/>
          <w:kern w:val="36"/>
          <w:sz w:val="20"/>
          <w:szCs w:val="20"/>
        </w:rPr>
        <w:t>From</w:t>
      </w:r>
      <w:r w:rsidRPr="005B2DBB">
        <w:rPr>
          <w:rFonts w:ascii="Times New Roman" w:hAnsi="Times New Roman" w:cs="Times New Roman"/>
          <w:i/>
          <w:iCs/>
          <w:kern w:val="36"/>
          <w:sz w:val="20"/>
          <w:szCs w:val="20"/>
        </w:rPr>
        <w:t xml:space="preserve"> "The Italian Girl" to "Cabaret": Musical Humour, Parody &amp; </w:t>
      </w:r>
    </w:p>
    <w:p w:rsidR="00182870" w:rsidRPr="005B2DBB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i/>
          <w:iCs/>
          <w:kern w:val="36"/>
          <w:sz w:val="20"/>
          <w:szCs w:val="20"/>
        </w:rPr>
        <w:t xml:space="preserve">Burlesque, </w:t>
      </w:r>
      <w:r w:rsidRPr="005B2DBB">
        <w:rPr>
          <w:rFonts w:ascii="Times New Roman" w:hAnsi="Times New Roman" w:cs="Times New Roman"/>
          <w:sz w:val="20"/>
          <w:szCs w:val="20"/>
        </w:rPr>
        <w:t>London; Juventus, 1998.</w:t>
      </w:r>
    </w:p>
  </w:footnote>
  <w:footnote w:id="184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5B2DBB">
        <w:rPr>
          <w:rFonts w:ascii="Times New Roman" w:hAnsi="Times New Roman" w:cs="Times New Roman"/>
          <w:sz w:val="20"/>
          <w:szCs w:val="20"/>
        </w:rPr>
        <w:t>, 27th May, 1893.</w:t>
      </w:r>
    </w:p>
  </w:footnote>
  <w:footnote w:id="185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5B2DBB">
        <w:rPr>
          <w:rFonts w:ascii="Times New Roman" w:hAnsi="Times New Roman" w:cs="Times New Roman"/>
          <w:sz w:val="20"/>
          <w:szCs w:val="20"/>
        </w:rPr>
        <w:t>, 5th August, 1893.</w:t>
      </w:r>
    </w:p>
  </w:footnote>
  <w:footnote w:id="186">
    <w:p w:rsidR="00182870" w:rsidRPr="005B2DBB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B2DBB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5B2DBB">
        <w:rPr>
          <w:rFonts w:ascii="Times New Roman" w:hAnsi="Times New Roman" w:cs="Times New Roman"/>
          <w:sz w:val="20"/>
          <w:szCs w:val="20"/>
        </w:rPr>
        <w:t xml:space="preserve">  </w:t>
      </w:r>
      <w:r w:rsidRPr="005B2DBB">
        <w:rPr>
          <w:rFonts w:ascii="Times New Roman" w:hAnsi="Times New Roman" w:cs="Times New Roman"/>
          <w:sz w:val="20"/>
          <w:szCs w:val="20"/>
        </w:rPr>
        <w:tab/>
      </w:r>
      <w:r w:rsidRPr="005B2DBB">
        <w:rPr>
          <w:rFonts w:ascii="Times New Roman" w:hAnsi="Times New Roman" w:cs="Times New Roman"/>
          <w:i/>
          <w:iCs/>
          <w:sz w:val="20"/>
          <w:szCs w:val="20"/>
        </w:rPr>
        <w:t>Aston News,</w:t>
      </w:r>
      <w:r w:rsidRPr="005B2DBB">
        <w:rPr>
          <w:rFonts w:ascii="Times New Roman" w:hAnsi="Times New Roman" w:cs="Times New Roman"/>
          <w:sz w:val="20"/>
          <w:szCs w:val="20"/>
        </w:rPr>
        <w:t xml:space="preserve"> 19th August, 1893.</w:t>
      </w:r>
    </w:p>
  </w:footnote>
  <w:footnote w:id="187">
    <w:p w:rsidR="00182870" w:rsidRPr="00D3128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128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128D">
        <w:rPr>
          <w:rFonts w:ascii="Times New Roman" w:hAnsi="Times New Roman" w:cs="Times New Roman"/>
          <w:sz w:val="20"/>
          <w:szCs w:val="20"/>
        </w:rPr>
        <w:t xml:space="preserve">  </w:t>
      </w:r>
      <w:r w:rsidRPr="00D3128D">
        <w:rPr>
          <w:rFonts w:ascii="Times New Roman" w:hAnsi="Times New Roman" w:cs="Times New Roman"/>
          <w:sz w:val="20"/>
          <w:szCs w:val="20"/>
        </w:rPr>
        <w:tab/>
      </w:r>
      <w:r w:rsidRPr="00D3128D">
        <w:rPr>
          <w:rFonts w:ascii="Times New Roman" w:hAnsi="Times New Roman" w:cs="Times New Roman"/>
          <w:i/>
          <w:iCs/>
          <w:sz w:val="20"/>
          <w:szCs w:val="20"/>
        </w:rPr>
        <w:t>Birmingham and Aston Chronicle</w:t>
      </w:r>
      <w:r w:rsidRPr="00D3128D">
        <w:rPr>
          <w:rFonts w:ascii="Times New Roman" w:hAnsi="Times New Roman" w:cs="Times New Roman"/>
          <w:sz w:val="20"/>
          <w:szCs w:val="20"/>
        </w:rPr>
        <w:t>, 19th May 1894.</w:t>
      </w:r>
    </w:p>
  </w:footnote>
  <w:footnote w:id="188"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A81D18">
        <w:rPr>
          <w:rFonts w:ascii="Times New Roman" w:hAnsi="Times New Roman" w:cs="Times New Roman"/>
          <w:sz w:val="20"/>
          <w:szCs w:val="20"/>
        </w:rPr>
        <w:t>, 21st May, 1904.</w:t>
      </w:r>
    </w:p>
  </w:footnote>
  <w:footnote w:id="189"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A81D18">
        <w:rPr>
          <w:rFonts w:ascii="Times New Roman" w:hAnsi="Times New Roman" w:cs="Times New Roman"/>
          <w:sz w:val="20"/>
          <w:szCs w:val="20"/>
        </w:rPr>
        <w:t xml:space="preserve">, 4th June, 1904. </w:t>
      </w:r>
    </w:p>
  </w:footnote>
  <w:footnote w:id="190"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A81D18">
        <w:rPr>
          <w:rFonts w:ascii="Times New Roman" w:hAnsi="Times New Roman" w:cs="Times New Roman"/>
          <w:sz w:val="20"/>
          <w:szCs w:val="20"/>
        </w:rPr>
        <w:t>, 29th August, 1908.</w:t>
      </w:r>
    </w:p>
  </w:footnote>
  <w:footnote w:id="191"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A81D18">
        <w:rPr>
          <w:rFonts w:ascii="Times New Roman" w:hAnsi="Times New Roman" w:cs="Times New Roman"/>
          <w:sz w:val="20"/>
          <w:szCs w:val="20"/>
        </w:rPr>
        <w:t>, 31st October 1908.</w:t>
      </w:r>
    </w:p>
  </w:footnote>
  <w:footnote w:id="192"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  <w:t xml:space="preserve">These usually took the form of a show from which all or a percentage of the proceeds were </w:t>
      </w:r>
      <w:r w:rsidRPr="00A81D18">
        <w:rPr>
          <w:rFonts w:ascii="Times New Roman" w:hAnsi="Times New Roman" w:cs="Times New Roman"/>
          <w:sz w:val="20"/>
          <w:szCs w:val="20"/>
        </w:rPr>
        <w:tab/>
        <w:t xml:space="preserve">given to the honoured person either in recognition of services rendered or to assist in times of </w:t>
      </w:r>
      <w:r w:rsidRPr="00A81D18">
        <w:rPr>
          <w:rFonts w:ascii="Times New Roman" w:hAnsi="Times New Roman" w:cs="Times New Roman"/>
          <w:sz w:val="20"/>
          <w:szCs w:val="20"/>
        </w:rPr>
        <w:tab/>
        <w:t>hardship.</w:t>
      </w:r>
    </w:p>
  </w:footnote>
  <w:footnote w:id="193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81D18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A81D18">
        <w:rPr>
          <w:rFonts w:ascii="Times New Roman" w:hAnsi="Times New Roman" w:cs="Times New Roman"/>
          <w:sz w:val="20"/>
          <w:szCs w:val="20"/>
        </w:rPr>
        <w:t xml:space="preserve">  </w:t>
      </w:r>
      <w:r w:rsidRPr="00A81D18">
        <w:rPr>
          <w:rFonts w:ascii="Times New Roman" w:hAnsi="Times New Roman" w:cs="Times New Roman"/>
          <w:sz w:val="20"/>
          <w:szCs w:val="20"/>
        </w:rPr>
        <w:tab/>
        <w:t>This can be presumed to have been a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A81D18">
        <w:rPr>
          <w:rFonts w:ascii="Times New Roman" w:hAnsi="Times New Roman" w:cs="Times New Roman"/>
          <w:sz w:val="20"/>
          <w:szCs w:val="20"/>
        </w:rPr>
        <w:t xml:space="preserve"> early camera capable of projecting images onto a </w:t>
      </w:r>
    </w:p>
    <w:p w:rsidR="00182870" w:rsidRPr="00A81D18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A81D18">
        <w:rPr>
          <w:rFonts w:ascii="Times New Roman" w:hAnsi="Times New Roman" w:cs="Times New Roman"/>
          <w:sz w:val="20"/>
          <w:szCs w:val="20"/>
        </w:rPr>
        <w:t>crude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81D18">
        <w:rPr>
          <w:rFonts w:ascii="Times New Roman" w:hAnsi="Times New Roman" w:cs="Times New Roman"/>
          <w:sz w:val="20"/>
          <w:szCs w:val="20"/>
        </w:rPr>
        <w:t>screen.</w:t>
      </w:r>
    </w:p>
  </w:footnote>
  <w:footnote w:id="194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  <w:t xml:space="preserve">H. Manning, </w:t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 xml:space="preserve">The Harold Manning Collection </w:t>
      </w:r>
      <w:r w:rsidRPr="00FD570C">
        <w:rPr>
          <w:rFonts w:ascii="Times New Roman" w:hAnsi="Times New Roman" w:cs="Times New Roman"/>
          <w:sz w:val="20"/>
          <w:szCs w:val="20"/>
        </w:rPr>
        <w:t>MS310/375, The Theatre Royal, Aston.</w:t>
      </w:r>
    </w:p>
  </w:footnote>
  <w:footnote w:id="195">
    <w:p w:rsidR="00182870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  <w:t xml:space="preserve">She was most noted for the following songs: Ding Dong, I Recall The Days, Lads From Our </w:t>
      </w:r>
      <w:r w:rsidRPr="00FD570C">
        <w:rPr>
          <w:rFonts w:ascii="Times New Roman" w:hAnsi="Times New Roman" w:cs="Times New Roman"/>
          <w:sz w:val="20"/>
          <w:szCs w:val="20"/>
        </w:rPr>
        <w:tab/>
        <w:t xml:space="preserve">Village,  Mary, My Shepherd Boy and When You're In Love With Someone, see Sing Us </w:t>
      </w:r>
    </w:p>
    <w:p w:rsidR="00182870" w:rsidRPr="00FD570C" w:rsidRDefault="00182870" w:rsidP="00182870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</w:rPr>
        <w:t xml:space="preserve">One of The Old Songs, </w:t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>http://freespace.virgin.net/m.killy/sing-uz.htm</w:t>
      </w:r>
      <w:r w:rsidRPr="00FD570C">
        <w:rPr>
          <w:rFonts w:ascii="Times New Roman" w:hAnsi="Times New Roman" w:cs="Times New Roman"/>
          <w:sz w:val="20"/>
          <w:szCs w:val="20"/>
        </w:rPr>
        <w:t>.</w:t>
      </w:r>
    </w:p>
  </w:footnote>
  <w:footnote w:id="196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  <w:t>V. J Price, Birmingham, Theatre, Concerts and Music Halls, England: KAF Books, 1990.</w:t>
      </w:r>
    </w:p>
  </w:footnote>
  <w:footnote w:id="197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FD570C">
        <w:rPr>
          <w:rFonts w:ascii="Times New Roman" w:hAnsi="Times New Roman" w:cs="Times New Roman"/>
          <w:sz w:val="20"/>
          <w:szCs w:val="20"/>
        </w:rPr>
        <w:t>, 2nd January, 1909.</w:t>
      </w:r>
    </w:p>
  </w:footnote>
  <w:footnote w:id="198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FD570C">
        <w:rPr>
          <w:rFonts w:ascii="Times New Roman" w:hAnsi="Times New Roman" w:cs="Times New Roman"/>
          <w:sz w:val="20"/>
          <w:szCs w:val="20"/>
        </w:rPr>
        <w:t>, 27th February, 1904.</w:t>
      </w:r>
    </w:p>
  </w:footnote>
  <w:footnote w:id="199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>Aston Times</w:t>
      </w:r>
      <w:r w:rsidRPr="00FD570C">
        <w:rPr>
          <w:rFonts w:ascii="Times New Roman" w:hAnsi="Times New Roman" w:cs="Times New Roman"/>
          <w:sz w:val="20"/>
          <w:szCs w:val="20"/>
        </w:rPr>
        <w:t>, 2nd January, 1909.</w:t>
      </w:r>
    </w:p>
  </w:footnote>
  <w:footnote w:id="200">
    <w:p w:rsidR="00182870" w:rsidRPr="00FD570C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  <w:t>Prices as at opening night.</w:t>
      </w:r>
    </w:p>
  </w:footnote>
  <w:footnote w:id="201">
    <w:p w:rsidR="00182870" w:rsidRPr="00FD570C" w:rsidRDefault="00182870" w:rsidP="00182870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D570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D570C">
        <w:rPr>
          <w:rFonts w:ascii="Times New Roman" w:hAnsi="Times New Roman" w:cs="Times New Roman"/>
          <w:sz w:val="20"/>
          <w:szCs w:val="20"/>
        </w:rPr>
        <w:t xml:space="preserve">  </w:t>
      </w:r>
      <w:r w:rsidRPr="00FD570C">
        <w:rPr>
          <w:rFonts w:ascii="Times New Roman" w:hAnsi="Times New Roman" w:cs="Times New Roman"/>
          <w:sz w:val="20"/>
          <w:szCs w:val="20"/>
        </w:rPr>
        <w:tab/>
      </w:r>
      <w:r w:rsidRPr="00FD570C">
        <w:rPr>
          <w:rFonts w:ascii="Times New Roman" w:hAnsi="Times New Roman" w:cs="Times New Roman"/>
          <w:i/>
          <w:iCs/>
          <w:sz w:val="20"/>
          <w:szCs w:val="20"/>
        </w:rPr>
        <w:t xml:space="preserve">Aston News </w:t>
      </w:r>
      <w:r w:rsidRPr="00FD570C">
        <w:rPr>
          <w:rFonts w:ascii="Times New Roman" w:hAnsi="Times New Roman" w:cs="Times New Roman"/>
          <w:sz w:val="20"/>
          <w:szCs w:val="20"/>
        </w:rPr>
        <w:t>12th December, 1908.</w:t>
      </w:r>
    </w:p>
  </w:footnote>
  <w:footnote w:id="202">
    <w:p w:rsidR="00182870" w:rsidRPr="007325C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325C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7325CF">
        <w:rPr>
          <w:rFonts w:ascii="Times New Roman" w:hAnsi="Times New Roman" w:cs="Times New Roman"/>
          <w:sz w:val="20"/>
          <w:szCs w:val="20"/>
        </w:rPr>
        <w:t xml:space="preserve">  </w:t>
      </w:r>
      <w:r w:rsidRPr="007325CF">
        <w:rPr>
          <w:rFonts w:ascii="Times New Roman" w:hAnsi="Times New Roman" w:cs="Times New Roman"/>
          <w:sz w:val="20"/>
          <w:szCs w:val="20"/>
        </w:rPr>
        <w:tab/>
      </w:r>
      <w:r w:rsidRPr="007325CF">
        <w:rPr>
          <w:rFonts w:ascii="Times New Roman" w:hAnsi="Times New Roman" w:cs="Times New Roman"/>
          <w:i/>
          <w:iCs/>
          <w:sz w:val="20"/>
          <w:szCs w:val="20"/>
        </w:rPr>
        <w:t xml:space="preserve">Aston News, </w:t>
      </w:r>
      <w:r w:rsidRPr="007325CF">
        <w:rPr>
          <w:rFonts w:ascii="Times New Roman" w:hAnsi="Times New Roman" w:cs="Times New Roman"/>
          <w:sz w:val="20"/>
          <w:szCs w:val="20"/>
        </w:rPr>
        <w:t>9th June, 1909.</w:t>
      </w:r>
    </w:p>
  </w:footnote>
  <w:footnote w:id="203">
    <w:p w:rsidR="00182870" w:rsidRPr="007325CF" w:rsidRDefault="00182870" w:rsidP="00182870">
      <w:pPr>
        <w:spacing w:after="0" w:line="240" w:lineRule="auto"/>
        <w:rPr>
          <w:sz w:val="20"/>
          <w:szCs w:val="20"/>
        </w:rPr>
      </w:pPr>
      <w:r w:rsidRPr="007325CF">
        <w:rPr>
          <w:rStyle w:val="FootnoteReference"/>
          <w:rFonts w:ascii="Times New Roman" w:hAnsi="Times New Roman" w:cs="Times New Roman"/>
        </w:rPr>
        <w:footnoteRef/>
      </w:r>
      <w:r w:rsidRPr="007325CF">
        <w:rPr>
          <w:rFonts w:ascii="Times New Roman" w:hAnsi="Times New Roman" w:cs="Times New Roman"/>
          <w:sz w:val="20"/>
          <w:szCs w:val="20"/>
        </w:rPr>
        <w:t xml:space="preserve"> </w:t>
      </w:r>
      <w:r w:rsidRPr="007325CF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A</w:t>
      </w:r>
      <w:r w:rsidRPr="007325CF">
        <w:rPr>
          <w:rFonts w:ascii="Times New Roman" w:hAnsi="Times New Roman" w:cs="Times New Roman"/>
          <w:sz w:val="20"/>
          <w:szCs w:val="20"/>
        </w:rPr>
        <w:t xml:space="preserve"> small drama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7325CF">
        <w:rPr>
          <w:rFonts w:ascii="Times New Roman" w:hAnsi="Times New Roman" w:cs="Times New Roman"/>
          <w:sz w:val="20"/>
          <w:szCs w:val="20"/>
        </w:rPr>
        <w:t xml:space="preserve"> production</w:t>
      </w:r>
      <w:r>
        <w:rPr>
          <w:rFonts w:ascii="Times New Roman" w:hAnsi="Times New Roman" w:cs="Times New Roman"/>
          <w:sz w:val="20"/>
          <w:szCs w:val="20"/>
        </w:rPr>
        <w:t xml:space="preserve"> featuring a limited number of actors</w:t>
      </w:r>
      <w:r w:rsidRPr="007325CF">
        <w:rPr>
          <w:rFonts w:ascii="Times New Roman" w:hAnsi="Times New Roman" w:cs="Times New Roman"/>
          <w:sz w:val="20"/>
          <w:szCs w:val="20"/>
        </w:rPr>
        <w:t>.</w:t>
      </w:r>
    </w:p>
  </w:footnote>
  <w:footnote w:id="204">
    <w:p w:rsidR="00182870" w:rsidRPr="007325CF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325CF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7325CF">
        <w:rPr>
          <w:rFonts w:ascii="Times New Roman" w:hAnsi="Times New Roman" w:cs="Times New Roman"/>
          <w:sz w:val="20"/>
          <w:szCs w:val="20"/>
        </w:rPr>
        <w:t xml:space="preserve">  </w:t>
      </w:r>
      <w:r w:rsidRPr="007325CF">
        <w:rPr>
          <w:rFonts w:ascii="Times New Roman" w:hAnsi="Times New Roman" w:cs="Times New Roman"/>
          <w:sz w:val="20"/>
          <w:szCs w:val="20"/>
        </w:rPr>
        <w:tab/>
      </w:r>
      <w:r w:rsidRPr="007325CF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7325CF">
        <w:rPr>
          <w:rFonts w:ascii="Times New Roman" w:hAnsi="Times New Roman" w:cs="Times New Roman"/>
          <w:sz w:val="20"/>
          <w:szCs w:val="20"/>
        </w:rPr>
        <w:t>, 2nd June, 1909.</w:t>
      </w:r>
    </w:p>
  </w:footnote>
  <w:footnote w:id="205">
    <w:p w:rsidR="00182870" w:rsidRPr="00F764B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64B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764B0">
        <w:rPr>
          <w:rFonts w:ascii="Times New Roman" w:hAnsi="Times New Roman" w:cs="Times New Roman"/>
          <w:sz w:val="20"/>
          <w:szCs w:val="20"/>
        </w:rPr>
        <w:t xml:space="preserve">  </w:t>
      </w:r>
      <w:r w:rsidRPr="00F764B0">
        <w:rPr>
          <w:rFonts w:ascii="Times New Roman" w:hAnsi="Times New Roman" w:cs="Times New Roman"/>
          <w:sz w:val="20"/>
          <w:szCs w:val="20"/>
        </w:rPr>
        <w:tab/>
      </w:r>
      <w:r w:rsidRPr="00F764B0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F764B0">
        <w:rPr>
          <w:rFonts w:ascii="Times New Roman" w:hAnsi="Times New Roman" w:cs="Times New Roman"/>
          <w:sz w:val="20"/>
          <w:szCs w:val="20"/>
        </w:rPr>
        <w:t>, 16th June, 1909.</w:t>
      </w:r>
    </w:p>
  </w:footnote>
  <w:footnote w:id="206">
    <w:p w:rsidR="00182870" w:rsidRPr="00F764B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64B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764B0">
        <w:rPr>
          <w:rFonts w:ascii="Times New Roman" w:hAnsi="Times New Roman" w:cs="Times New Roman"/>
          <w:sz w:val="20"/>
          <w:szCs w:val="20"/>
        </w:rPr>
        <w:t xml:space="preserve">  </w:t>
      </w:r>
      <w:r w:rsidRPr="00F764B0">
        <w:rPr>
          <w:rFonts w:ascii="Times New Roman" w:hAnsi="Times New Roman" w:cs="Times New Roman"/>
          <w:sz w:val="20"/>
          <w:szCs w:val="20"/>
        </w:rPr>
        <w:tab/>
      </w:r>
      <w:r w:rsidRPr="00F764B0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F764B0">
        <w:rPr>
          <w:rFonts w:ascii="Times New Roman" w:hAnsi="Times New Roman" w:cs="Times New Roman"/>
          <w:sz w:val="20"/>
          <w:szCs w:val="20"/>
        </w:rPr>
        <w:t>, 7th January and 28th January, 1911.</w:t>
      </w:r>
    </w:p>
  </w:footnote>
  <w:footnote w:id="207">
    <w:p w:rsidR="00182870" w:rsidRDefault="00182870" w:rsidP="0018287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764B0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F764B0">
        <w:rPr>
          <w:rFonts w:ascii="Times New Roman" w:hAnsi="Times New Roman" w:cs="Times New Roman"/>
          <w:sz w:val="20"/>
          <w:szCs w:val="20"/>
        </w:rPr>
        <w:t xml:space="preserve">  </w:t>
      </w:r>
      <w:r w:rsidRPr="00F764B0">
        <w:rPr>
          <w:rFonts w:ascii="Times New Roman" w:hAnsi="Times New Roman" w:cs="Times New Roman"/>
          <w:sz w:val="20"/>
          <w:szCs w:val="20"/>
        </w:rPr>
        <w:tab/>
      </w:r>
      <w:r w:rsidRPr="00F764B0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F764B0">
        <w:rPr>
          <w:rFonts w:ascii="Times New Roman" w:hAnsi="Times New Roman" w:cs="Times New Roman"/>
          <w:sz w:val="20"/>
          <w:szCs w:val="20"/>
        </w:rPr>
        <w:t>, 29</w:t>
      </w:r>
      <w:r w:rsidRPr="00F764B0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Pr="00F764B0">
        <w:rPr>
          <w:rFonts w:ascii="Times New Roman" w:hAnsi="Times New Roman" w:cs="Times New Roman"/>
          <w:sz w:val="20"/>
          <w:szCs w:val="20"/>
        </w:rPr>
        <w:t xml:space="preserve"> April, 1911.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764B0">
        <w:rPr>
          <w:rFonts w:ascii="Times New Roman" w:hAnsi="Times New Roman" w:cs="Times New Roman"/>
          <w:sz w:val="20"/>
          <w:szCs w:val="20"/>
        </w:rPr>
        <w:t>For a resum</w:t>
      </w:r>
      <w:r w:rsidRPr="00F764B0">
        <w:rPr>
          <w:rFonts w:ascii="Times New Roman" w:hAnsi="Times New Roman" w:cs="Times New Roman"/>
          <w:sz w:val="20"/>
          <w:szCs w:val="20"/>
        </w:rPr>
        <w:sym w:font="Times New Roman" w:char="00E9"/>
      </w:r>
      <w:r w:rsidRPr="00F764B0">
        <w:rPr>
          <w:rFonts w:ascii="Times New Roman" w:hAnsi="Times New Roman" w:cs="Times New Roman"/>
          <w:sz w:val="20"/>
          <w:szCs w:val="20"/>
        </w:rPr>
        <w:t xml:space="preserve"> of his life See Footlight Notes, </w:t>
      </w:r>
    </w:p>
    <w:p w:rsidR="00182870" w:rsidRPr="00D3128D" w:rsidRDefault="00182870" w:rsidP="0018287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Pr="00D3128D">
          <w:rPr>
            <w:rStyle w:val="Hyperlink"/>
            <w:rFonts w:ascii="Times New Roman" w:hAnsi="Times New Roman" w:cs="Times New Roman"/>
            <w:i/>
            <w:iCs/>
            <w:sz w:val="20"/>
            <w:szCs w:val="20"/>
          </w:rPr>
          <w:t>http://footlightnotes.tripod.com</w:t>
        </w:r>
      </w:hyperlink>
      <w:r w:rsidRPr="00D312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</w:footnote>
  <w:footnote w:id="208">
    <w:p w:rsidR="00182870" w:rsidRPr="00D3128D" w:rsidRDefault="00182870" w:rsidP="001828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3128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128D">
        <w:rPr>
          <w:rFonts w:ascii="Times New Roman" w:hAnsi="Times New Roman" w:cs="Times New Roman"/>
          <w:sz w:val="20"/>
          <w:szCs w:val="20"/>
        </w:rPr>
        <w:t xml:space="preserve">  </w:t>
      </w:r>
      <w:r w:rsidRPr="00D3128D">
        <w:rPr>
          <w:rFonts w:ascii="Times New Roman" w:hAnsi="Times New Roman" w:cs="Times New Roman"/>
          <w:sz w:val="20"/>
          <w:szCs w:val="20"/>
        </w:rPr>
        <w:tab/>
      </w:r>
      <w:r w:rsidRPr="00D3128D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D3128D">
        <w:rPr>
          <w:rFonts w:ascii="Times New Roman" w:hAnsi="Times New Roman" w:cs="Times New Roman"/>
          <w:sz w:val="20"/>
          <w:szCs w:val="20"/>
        </w:rPr>
        <w:t>, 17th December, 1910.</w:t>
      </w:r>
    </w:p>
  </w:footnote>
  <w:footnote w:id="209">
    <w:p w:rsidR="00182870" w:rsidRPr="00D3128D" w:rsidRDefault="00182870" w:rsidP="00182870">
      <w:pPr>
        <w:spacing w:after="0" w:line="240" w:lineRule="auto"/>
        <w:ind w:right="720"/>
        <w:rPr>
          <w:rFonts w:ascii="Times New Roman" w:hAnsi="Times New Roman" w:cs="Times New Roman"/>
          <w:sz w:val="20"/>
          <w:szCs w:val="20"/>
        </w:rPr>
      </w:pPr>
      <w:r w:rsidRPr="00D3128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D3128D">
        <w:rPr>
          <w:rFonts w:ascii="Times New Roman" w:hAnsi="Times New Roman" w:cs="Times New Roman"/>
          <w:sz w:val="20"/>
          <w:szCs w:val="20"/>
        </w:rPr>
        <w:t xml:space="preserve">  </w:t>
      </w:r>
      <w:r w:rsidRPr="00D3128D">
        <w:rPr>
          <w:rFonts w:ascii="Times New Roman" w:hAnsi="Times New Roman" w:cs="Times New Roman"/>
          <w:sz w:val="20"/>
          <w:szCs w:val="20"/>
        </w:rPr>
        <w:tab/>
      </w:r>
      <w:r w:rsidRPr="00D3128D">
        <w:rPr>
          <w:rFonts w:ascii="Times New Roman" w:hAnsi="Times New Roman" w:cs="Times New Roman"/>
          <w:i/>
          <w:iCs/>
          <w:sz w:val="20"/>
          <w:szCs w:val="20"/>
        </w:rPr>
        <w:t>Aston News</w:t>
      </w:r>
      <w:r w:rsidRPr="00D3128D">
        <w:rPr>
          <w:rFonts w:ascii="Times New Roman" w:hAnsi="Times New Roman" w:cs="Times New Roman"/>
          <w:sz w:val="20"/>
          <w:szCs w:val="20"/>
        </w:rPr>
        <w:t>, 4th November, 1911.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02CA5"/>
    <w:multiLevelType w:val="hybridMultilevel"/>
    <w:tmpl w:val="375889A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A7D0A"/>
    <w:multiLevelType w:val="hybridMultilevel"/>
    <w:tmpl w:val="3DFC5C68"/>
    <w:lvl w:ilvl="0" w:tplc="57F49062">
      <w:start w:val="50"/>
      <w:numFmt w:val="decimal"/>
      <w:lvlText w:val="%1"/>
      <w:lvlJc w:val="left"/>
      <w:pPr>
        <w:ind w:left="1120" w:hanging="360"/>
      </w:pPr>
      <w:rPr>
        <w:rFonts w:hint="default"/>
        <w:sz w:val="14"/>
      </w:rPr>
    </w:lvl>
    <w:lvl w:ilvl="1" w:tplc="08090019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>
    <w:nsid w:val="1F8205A2"/>
    <w:multiLevelType w:val="hybridMultilevel"/>
    <w:tmpl w:val="020CE2E8"/>
    <w:lvl w:ilvl="0" w:tplc="9F1A17A6">
      <w:start w:val="19"/>
      <w:numFmt w:val="decimal"/>
      <w:lvlText w:val="%1"/>
      <w:lvlJc w:val="left"/>
      <w:pPr>
        <w:ind w:left="502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2072D5E"/>
    <w:multiLevelType w:val="hybridMultilevel"/>
    <w:tmpl w:val="78D02FFE"/>
    <w:lvl w:ilvl="0" w:tplc="5C1E6F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144E17"/>
    <w:multiLevelType w:val="hybridMultilevel"/>
    <w:tmpl w:val="0F0224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1148E5"/>
    <w:multiLevelType w:val="hybridMultilevel"/>
    <w:tmpl w:val="924E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9965E3"/>
    <w:multiLevelType w:val="hybridMultilevel"/>
    <w:tmpl w:val="A320787E"/>
    <w:lvl w:ilvl="0" w:tplc="7142606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D41257"/>
    <w:multiLevelType w:val="hybridMultilevel"/>
    <w:tmpl w:val="40F8E208"/>
    <w:lvl w:ilvl="0" w:tplc="1CBE0D7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2A91553"/>
    <w:multiLevelType w:val="hybridMultilevel"/>
    <w:tmpl w:val="4FCCB3FA"/>
    <w:lvl w:ilvl="0" w:tplc="FF6447E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D087E1B"/>
    <w:multiLevelType w:val="hybridMultilevel"/>
    <w:tmpl w:val="202214A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4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2870"/>
    <w:rsid w:val="00182870"/>
    <w:rsid w:val="00204C46"/>
    <w:rsid w:val="00426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870"/>
  </w:style>
  <w:style w:type="paragraph" w:styleId="Heading1">
    <w:name w:val="heading 1"/>
    <w:basedOn w:val="Normal"/>
    <w:link w:val="Heading1Char"/>
    <w:uiPriority w:val="9"/>
    <w:qFormat/>
    <w:rsid w:val="001828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287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87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1828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28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287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18287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8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870"/>
  </w:style>
  <w:style w:type="paragraph" w:styleId="Footer">
    <w:name w:val="footer"/>
    <w:basedOn w:val="Normal"/>
    <w:link w:val="FooterChar"/>
    <w:uiPriority w:val="99"/>
    <w:unhideWhenUsed/>
    <w:rsid w:val="001828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870"/>
  </w:style>
  <w:style w:type="table" w:styleId="TableGrid">
    <w:name w:val="Table Grid"/>
    <w:basedOn w:val="TableNormal"/>
    <w:uiPriority w:val="59"/>
    <w:rsid w:val="001828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8287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2870"/>
    <w:rPr>
      <w:b/>
      <w:bCs/>
    </w:rPr>
  </w:style>
  <w:style w:type="paragraph" w:styleId="Revision">
    <w:name w:val="Revision"/>
    <w:hidden/>
    <w:uiPriority w:val="99"/>
    <w:semiHidden/>
    <w:rsid w:val="0018287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82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28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2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287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file:///C:\wiki\Scottish_national_identity" TargetMode="External"/><Relationship Id="rId13" Type="http://schemas.openxmlformats.org/officeDocument/2006/relationships/hyperlink" Target="file:///C:\wiki\Pompeii" TargetMode="External"/><Relationship Id="rId18" Type="http://schemas.openxmlformats.org/officeDocument/2006/relationships/hyperlink" Target="file:///C:\wiki\England" TargetMode="External"/><Relationship Id="rId3" Type="http://schemas.openxmlformats.org/officeDocument/2006/relationships/hyperlink" Target="file:///C:\wiki\Visit_of_King_George_IV_to_Scotland" TargetMode="External"/><Relationship Id="rId21" Type="http://schemas.openxmlformats.org/officeDocument/2006/relationships/hyperlink" Target="file:///C:\wiki\Opera" TargetMode="External"/><Relationship Id="rId7" Type="http://schemas.openxmlformats.org/officeDocument/2006/relationships/hyperlink" Target="file:///C:\wiki\Kilt" TargetMode="External"/><Relationship Id="rId12" Type="http://schemas.openxmlformats.org/officeDocument/2006/relationships/hyperlink" Target="file:///C:\wiki\1834" TargetMode="External"/><Relationship Id="rId17" Type="http://schemas.openxmlformats.org/officeDocument/2006/relationships/hyperlink" Target="file:///C:\wiki\Andr%25C3%25A9-Jacques_Garnerin" TargetMode="External"/><Relationship Id="rId2" Type="http://schemas.openxmlformats.org/officeDocument/2006/relationships/hyperlink" Target="http://www.blondinmemorialtrust.com/gallery.html" TargetMode="External"/><Relationship Id="rId16" Type="http://schemas.openxmlformats.org/officeDocument/2006/relationships/hyperlink" Target="file:///C:\wiki\It_was_a_dark_and_stormy_night" TargetMode="External"/><Relationship Id="rId20" Type="http://schemas.openxmlformats.org/officeDocument/2006/relationships/hyperlink" Target="file:///C:\wiki\Parody_music" TargetMode="External"/><Relationship Id="rId1" Type="http://schemas.openxmlformats.org/officeDocument/2006/relationships/hyperlink" Target="http://www.blisworth.org.uk/images/download.php?filename=Sun-Moon%20and%20Stars/Oddfellows%20History.doc" TargetMode="External"/><Relationship Id="rId6" Type="http://schemas.openxmlformats.org/officeDocument/2006/relationships/hyperlink" Target="file:///C:\wiki\Tartan" TargetMode="External"/><Relationship Id="rId11" Type="http://schemas.openxmlformats.org/officeDocument/2006/relationships/hyperlink" Target="file:///C:\wiki\St._Andrews" TargetMode="External"/><Relationship Id="rId5" Type="http://schemas.openxmlformats.org/officeDocument/2006/relationships/hyperlink" Target="file:///C:\wiki\Charles_Edward_Stuart" TargetMode="External"/><Relationship Id="rId15" Type="http://schemas.openxmlformats.org/officeDocument/2006/relationships/hyperlink" Target="file:///C:\wiki\The_pen_is_mightier_than_the_sword" TargetMode="External"/><Relationship Id="rId23" Type="http://schemas.openxmlformats.org/officeDocument/2006/relationships/hyperlink" Target="http://footlightnotes.tripod.com" TargetMode="External"/><Relationship Id="rId10" Type="http://schemas.openxmlformats.org/officeDocument/2006/relationships/hyperlink" Target="file:///C:\w\index.php%3ftitle=Mount_Melville&amp;action=edit&amp;redlink=1" TargetMode="External"/><Relationship Id="rId19" Type="http://schemas.openxmlformats.org/officeDocument/2006/relationships/hyperlink" Target="file:///C:\wiki\Jean-Pierre_Blanchard" TargetMode="External"/><Relationship Id="rId4" Type="http://schemas.openxmlformats.org/officeDocument/2006/relationships/hyperlink" Target="file:///C:\wiki\Pageantry" TargetMode="External"/><Relationship Id="rId9" Type="http://schemas.openxmlformats.org/officeDocument/2006/relationships/hyperlink" Target="http://en.wikipedia.org/wiki/Parsee_cricket_team_in_England_in_1888" TargetMode="External"/><Relationship Id="rId14" Type="http://schemas.openxmlformats.org/officeDocument/2006/relationships/hyperlink" Target="file:///C:\wiki\Almighty_dollar" TargetMode="External"/><Relationship Id="rId22" Type="http://schemas.openxmlformats.org/officeDocument/2006/relationships/hyperlink" Target="file:///C:\wiki\Theat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21803</Words>
  <Characters>124283</Characters>
  <Application>Microsoft Office Word</Application>
  <DocSecurity>0</DocSecurity>
  <Lines>1035</Lines>
  <Paragraphs>291</Paragraphs>
  <ScaleCrop>false</ScaleCrop>
  <Company/>
  <LinksUpToDate>false</LinksUpToDate>
  <CharactersWithSpaces>145795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2012-04-29T15:32:00Z</dcterms:created>
  <dcterms:modified xsi:type="dcterms:W3CDTF">2012-04-29T15:33:00Z</dcterms:modified>
</cp:coreProperties>
</file>