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56" w:rsidRDefault="00971056" w:rsidP="00971056">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p>
    <w:p w:rsidR="00971056" w:rsidRDefault="00971056" w:rsidP="00971056">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p>
    <w:p w:rsidR="00971056" w:rsidRDefault="00971056" w:rsidP="00971056">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r w:rsidRPr="008F1FF1">
        <w:rPr>
          <w:rFonts w:ascii="Times New Roman" w:hAnsi="Times New Roman" w:cs="Times New Roman"/>
          <w:kern w:val="28"/>
          <w:sz w:val="48"/>
          <w:szCs w:val="48"/>
          <w:lang w:val="en-US"/>
        </w:rPr>
        <w:t xml:space="preserve">Chapter </w:t>
      </w:r>
      <w:r>
        <w:rPr>
          <w:rFonts w:ascii="Times New Roman" w:hAnsi="Times New Roman" w:cs="Times New Roman"/>
          <w:kern w:val="28"/>
          <w:sz w:val="48"/>
          <w:szCs w:val="48"/>
          <w:lang w:val="en-US"/>
        </w:rPr>
        <w:t>2</w:t>
      </w:r>
    </w:p>
    <w:p w:rsidR="00971056" w:rsidRPr="009622FE" w:rsidRDefault="00971056" w:rsidP="00971056">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971056" w:rsidRPr="009622FE" w:rsidRDefault="00971056" w:rsidP="00971056">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r w:rsidRPr="009622FE">
        <w:rPr>
          <w:rFonts w:ascii="Times New Roman" w:hAnsi="Times New Roman" w:cs="Times New Roman"/>
          <w:kern w:val="28"/>
          <w:sz w:val="56"/>
          <w:szCs w:val="56"/>
          <w:lang w:val="en-US"/>
        </w:rPr>
        <w:t>Time to Enjoy</w:t>
      </w:r>
    </w:p>
    <w:p w:rsidR="00971056" w:rsidRPr="008F1FF1" w:rsidRDefault="00971056" w:rsidP="00971056">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“Too many of us are penned up in close towns and factories for years end to years end and, so that ‘like dumb driven cattle’ our lives merely consist of a dull round of dreary monotony. An ‘out’ at times cannot but add to our health, cheerfulness and knowledge. It is this eternal machine-like labour, without healthful recreation or </w:t>
      </w:r>
      <w:proofErr w:type="gramStart"/>
      <w:r w:rsidRPr="008F1FF1">
        <w:rPr>
          <w:rFonts w:ascii="Times New Roman" w:hAnsi="Times New Roman" w:cs="Times New Roman"/>
          <w:kern w:val="28"/>
          <w:sz w:val="24"/>
          <w:szCs w:val="24"/>
          <w:lang w:val="en-US"/>
        </w:rPr>
        <w:t>relaxation, that</w:t>
      </w:r>
      <w:proofErr w:type="gramEnd"/>
      <w:r w:rsidRPr="008F1FF1">
        <w:rPr>
          <w:rFonts w:ascii="Times New Roman" w:hAnsi="Times New Roman" w:cs="Times New Roman"/>
          <w:kern w:val="28"/>
          <w:sz w:val="24"/>
          <w:szCs w:val="24"/>
          <w:lang w:val="en-US"/>
        </w:rPr>
        <w:t xml:space="preserve"> exercises so debasing an influence upon many of the working population of this country.”</w:t>
      </w:r>
      <w:r w:rsidRPr="008F1FF1">
        <w:rPr>
          <w:rFonts w:ascii="Times New Roman" w:hAnsi="Times New Roman" w:cs="Times New Roman"/>
          <w:kern w:val="28"/>
          <w:sz w:val="24"/>
          <w:szCs w:val="24"/>
          <w:vertAlign w:val="superscript"/>
          <w:lang w:val="en-US"/>
        </w:rPr>
        <w:footnoteReference w:id="1"/>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Before 1870 it needs to be recognised that, for the vast majority of the population of Aston Manor recreation, as we recognise it today was essentially unknown. This is not to believe however that th</w:t>
      </w:r>
      <w:r>
        <w:rPr>
          <w:rFonts w:ascii="Times New Roman" w:hAnsi="Times New Roman" w:cs="Times New Roman"/>
          <w:kern w:val="28"/>
          <w:sz w:val="24"/>
          <w:szCs w:val="24"/>
          <w:lang w:val="en-US"/>
        </w:rPr>
        <w:t xml:space="preserve">ose of the </w:t>
      </w:r>
      <w:r w:rsidRPr="008F1FF1">
        <w:rPr>
          <w:rFonts w:ascii="Times New Roman" w:hAnsi="Times New Roman" w:cs="Times New Roman"/>
          <w:kern w:val="28"/>
          <w:sz w:val="24"/>
          <w:szCs w:val="24"/>
          <w:lang w:val="en-US"/>
        </w:rPr>
        <w:t>working class</w:t>
      </w:r>
      <w:r>
        <w:rPr>
          <w:rFonts w:ascii="Times New Roman" w:hAnsi="Times New Roman" w:cs="Times New Roman"/>
          <w:kern w:val="28"/>
          <w:sz w:val="24"/>
          <w:szCs w:val="24"/>
          <w:lang w:val="en-US"/>
        </w:rPr>
        <w:t xml:space="preserve"> who formed the bulk of the population</w:t>
      </w:r>
      <w:r w:rsidRPr="008F1FF1">
        <w:rPr>
          <w:rFonts w:ascii="Times New Roman" w:hAnsi="Times New Roman" w:cs="Times New Roman"/>
          <w:kern w:val="28"/>
          <w:sz w:val="24"/>
          <w:szCs w:val="24"/>
          <w:lang w:val="en-US"/>
        </w:rPr>
        <w:t xml:space="preserve"> did not </w:t>
      </w:r>
      <w:r>
        <w:rPr>
          <w:rFonts w:ascii="Times New Roman" w:hAnsi="Times New Roman" w:cs="Times New Roman"/>
          <w:kern w:val="28"/>
          <w:sz w:val="24"/>
          <w:szCs w:val="24"/>
          <w:lang w:val="en-US"/>
        </w:rPr>
        <w:t>enjoy some form of leisure activity</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Nonetheless what was available </w:t>
      </w:r>
      <w:r w:rsidRPr="008F1FF1">
        <w:rPr>
          <w:rFonts w:ascii="Times New Roman" w:hAnsi="Times New Roman" w:cs="Times New Roman"/>
          <w:kern w:val="28"/>
          <w:sz w:val="24"/>
          <w:szCs w:val="24"/>
          <w:lang w:val="en-US"/>
        </w:rPr>
        <w:t>was, often as not connected to the inn and tavern</w:t>
      </w:r>
      <w:r>
        <w:rPr>
          <w:rFonts w:ascii="Times New Roman" w:hAnsi="Times New Roman" w:cs="Times New Roman"/>
          <w:kern w:val="28"/>
          <w:sz w:val="24"/>
          <w:szCs w:val="24"/>
          <w:lang w:val="en-US"/>
        </w:rPr>
        <w:t xml:space="preserve"> or local church</w:t>
      </w:r>
      <w:r w:rsidRPr="008F1FF1">
        <w:rPr>
          <w:rFonts w:ascii="Times New Roman" w:hAnsi="Times New Roman" w:cs="Times New Roman"/>
          <w:kern w:val="28"/>
          <w:sz w:val="24"/>
          <w:szCs w:val="24"/>
          <w:lang w:val="en-US"/>
        </w:rPr>
        <w:t xml:space="preserve">. </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However it was perhaps within the home that recreation can be perceived as being most readily available. For all classes reading, for example was certainly enjoyed,</w:t>
      </w:r>
      <w:r w:rsidRPr="008F1FF1">
        <w:rPr>
          <w:rFonts w:ascii="Times New Roman" w:hAnsi="Times New Roman" w:cs="Times New Roman"/>
          <w:kern w:val="28"/>
          <w:sz w:val="20"/>
          <w:szCs w:val="20"/>
          <w:vertAlign w:val="superscript"/>
        </w:rPr>
        <w:footnoteReference w:id="2"/>
      </w:r>
      <w:r w:rsidRPr="008F1FF1">
        <w:rPr>
          <w:rFonts w:ascii="Times New Roman" w:hAnsi="Times New Roman" w:cs="Times New Roman"/>
          <w:kern w:val="28"/>
          <w:sz w:val="24"/>
          <w:szCs w:val="24"/>
          <w:lang w:val="en-US"/>
        </w:rPr>
        <w:t xml:space="preserve"> and for many </w:t>
      </w:r>
      <w:r>
        <w:rPr>
          <w:rFonts w:ascii="Times New Roman" w:hAnsi="Times New Roman" w:cs="Times New Roman"/>
          <w:kern w:val="28"/>
          <w:sz w:val="24"/>
          <w:szCs w:val="24"/>
          <w:lang w:val="en-US"/>
        </w:rPr>
        <w:t xml:space="preserve">males of the </w:t>
      </w:r>
      <w:r w:rsidRPr="008F1FF1">
        <w:rPr>
          <w:rFonts w:ascii="Times New Roman" w:hAnsi="Times New Roman" w:cs="Times New Roman"/>
          <w:kern w:val="28"/>
          <w:sz w:val="24"/>
          <w:szCs w:val="24"/>
          <w:lang w:val="en-US"/>
        </w:rPr>
        <w:t>lower orders home brewing. Additionally it could always be supposed that the keeping of poultry and, in some cases swine would also have figured as a hobby, though the truth is more likely to have been that such pastimes were less recreational than acts of self-sufficiency!</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Of course many of the population of the Manor could have travelled the short distance to Birmingham and other areas to enjoy what recreational pursuits were on offer</w:t>
      </w:r>
      <w:r>
        <w:rPr>
          <w:rFonts w:ascii="Times New Roman" w:hAnsi="Times New Roman" w:cs="Times New Roman"/>
          <w:kern w:val="28"/>
          <w:sz w:val="24"/>
          <w:szCs w:val="24"/>
          <w:lang w:val="en-US"/>
        </w:rPr>
        <w:t xml:space="preserve"> there</w:t>
      </w:r>
      <w:r w:rsidRPr="008F1FF1">
        <w:rPr>
          <w:rFonts w:ascii="Times New Roman" w:hAnsi="Times New Roman" w:cs="Times New Roman"/>
          <w:kern w:val="28"/>
          <w:sz w:val="24"/>
          <w:szCs w:val="24"/>
          <w:lang w:val="en-US"/>
        </w:rPr>
        <w:t>. However th</w:t>
      </w:r>
      <w:r>
        <w:rPr>
          <w:rFonts w:ascii="Times New Roman" w:hAnsi="Times New Roman" w:cs="Times New Roman"/>
          <w:kern w:val="28"/>
          <w:sz w:val="24"/>
          <w:szCs w:val="24"/>
          <w:lang w:val="en-US"/>
        </w:rPr>
        <w:t>ese</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opportunities in regards to the poorer individuals of the area must</w:t>
      </w:r>
      <w:r w:rsidRPr="008F1FF1">
        <w:rPr>
          <w:rFonts w:ascii="Times New Roman" w:hAnsi="Times New Roman" w:cs="Times New Roman"/>
          <w:kern w:val="28"/>
          <w:sz w:val="24"/>
          <w:szCs w:val="24"/>
          <w:lang w:val="en-US"/>
        </w:rPr>
        <w:t xml:space="preserve"> be considered </w:t>
      </w:r>
      <w:r>
        <w:rPr>
          <w:rFonts w:ascii="Times New Roman" w:hAnsi="Times New Roman" w:cs="Times New Roman"/>
          <w:kern w:val="28"/>
          <w:sz w:val="24"/>
          <w:szCs w:val="24"/>
          <w:lang w:val="en-US"/>
        </w:rPr>
        <w:t xml:space="preserve">to have been </w:t>
      </w:r>
      <w:r w:rsidRPr="008F1FF1">
        <w:rPr>
          <w:rFonts w:ascii="Times New Roman" w:hAnsi="Times New Roman" w:cs="Times New Roman"/>
          <w:kern w:val="28"/>
          <w:sz w:val="24"/>
          <w:szCs w:val="24"/>
          <w:lang w:val="en-US"/>
        </w:rPr>
        <w:t xml:space="preserve">essentially limited, </w:t>
      </w:r>
      <w:r>
        <w:rPr>
          <w:rFonts w:ascii="Times New Roman" w:hAnsi="Times New Roman" w:cs="Times New Roman"/>
          <w:kern w:val="28"/>
          <w:sz w:val="24"/>
          <w:szCs w:val="24"/>
          <w:lang w:val="en-US"/>
        </w:rPr>
        <w:t xml:space="preserve">due to </w:t>
      </w:r>
      <w:r w:rsidRPr="008F1FF1">
        <w:rPr>
          <w:rFonts w:ascii="Times New Roman" w:hAnsi="Times New Roman" w:cs="Times New Roman"/>
          <w:kern w:val="28"/>
          <w:sz w:val="24"/>
          <w:szCs w:val="24"/>
          <w:lang w:val="en-US"/>
        </w:rPr>
        <w:t xml:space="preserve">financial restrictions </w:t>
      </w:r>
      <w:r>
        <w:rPr>
          <w:rFonts w:ascii="Times New Roman" w:hAnsi="Times New Roman" w:cs="Times New Roman"/>
          <w:kern w:val="28"/>
          <w:sz w:val="24"/>
          <w:szCs w:val="24"/>
          <w:lang w:val="en-US"/>
        </w:rPr>
        <w:t>and</w:t>
      </w:r>
      <w:r w:rsidRPr="008F1FF1">
        <w:rPr>
          <w:rFonts w:ascii="Times New Roman" w:hAnsi="Times New Roman" w:cs="Times New Roman"/>
          <w:kern w:val="28"/>
          <w:sz w:val="24"/>
          <w:szCs w:val="24"/>
          <w:lang w:val="en-US"/>
        </w:rPr>
        <w:t xml:space="preserve"> the lack of available time. </w:t>
      </w:r>
      <w:r>
        <w:rPr>
          <w:rFonts w:ascii="Times New Roman" w:hAnsi="Times New Roman" w:cs="Times New Roman"/>
          <w:kern w:val="28"/>
          <w:sz w:val="24"/>
          <w:szCs w:val="24"/>
          <w:lang w:val="en-US"/>
        </w:rPr>
        <w:t>Nevertheless o</w:t>
      </w:r>
      <w:r w:rsidRPr="008F1FF1">
        <w:rPr>
          <w:rFonts w:ascii="Times New Roman" w:hAnsi="Times New Roman" w:cs="Times New Roman"/>
          <w:kern w:val="28"/>
          <w:sz w:val="24"/>
          <w:szCs w:val="24"/>
          <w:lang w:val="en-US"/>
        </w:rPr>
        <w:t>ne particular recreation that may have been potentially available for those who were willing to travel was swimming. Though Aston Manor did not have public facilities Birmingham had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by 1870 several. Unfortunately,</w:t>
      </w:r>
      <w:r>
        <w:rPr>
          <w:rFonts w:ascii="Times New Roman" w:hAnsi="Times New Roman" w:cs="Times New Roman"/>
          <w:kern w:val="28"/>
          <w:sz w:val="24"/>
          <w:szCs w:val="24"/>
          <w:lang w:val="en-US"/>
        </w:rPr>
        <w:t xml:space="preserve"> again</w:t>
      </w:r>
      <w:r w:rsidRPr="008F1FF1">
        <w:rPr>
          <w:rFonts w:ascii="Times New Roman" w:hAnsi="Times New Roman" w:cs="Times New Roman"/>
          <w:kern w:val="28"/>
          <w:sz w:val="24"/>
          <w:szCs w:val="24"/>
          <w:lang w:val="en-US"/>
        </w:rPr>
        <w:t xml:space="preserve"> for the greater percentage of the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population these public baths was effectively out of reach due to the relatively high entrance fees that were levied. Charging as they did 3d for entrance to the second class baths, first class being 6d they effectively placed their usage beyond the reach of the majority.</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Happily</w:t>
      </w:r>
      <w:r w:rsidRPr="008F1FF1">
        <w:rPr>
          <w:rFonts w:ascii="Times New Roman" w:hAnsi="Times New Roman" w:cs="Times New Roman"/>
          <w:kern w:val="28"/>
          <w:sz w:val="24"/>
          <w:szCs w:val="24"/>
          <w:lang w:val="en-US"/>
        </w:rPr>
        <w:t xml:space="preserve"> this situation had not gone unnoticed, many of the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respectable classes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advocating a change in both attitude and deed to allow the poorer members of society the opportunity to enjoy the </w:t>
      </w:r>
      <w:r>
        <w:rPr>
          <w:rFonts w:ascii="Times New Roman" w:hAnsi="Times New Roman" w:cs="Times New Roman"/>
          <w:kern w:val="28"/>
          <w:sz w:val="24"/>
          <w:szCs w:val="24"/>
          <w:lang w:val="en-US"/>
        </w:rPr>
        <w:t>recreation</w:t>
      </w:r>
      <w:r w:rsidRPr="008F1FF1">
        <w:rPr>
          <w:rFonts w:ascii="Times New Roman" w:hAnsi="Times New Roman" w:cs="Times New Roman"/>
          <w:kern w:val="28"/>
          <w:sz w:val="24"/>
          <w:szCs w:val="24"/>
          <w:lang w:val="en-US"/>
        </w:rPr>
        <w:t>. One correspondent, for example writing in a local paper proposed that by the simple measure of reducing the entrance fee by a single penny the enjoyment and benefits gained would be made open to those who otherwise could not be able to partake.</w:t>
      </w:r>
      <w:r w:rsidRPr="008F1FF1">
        <w:rPr>
          <w:rFonts w:ascii="Times New Roman" w:hAnsi="Times New Roman" w:cs="Times New Roman"/>
          <w:kern w:val="28"/>
          <w:sz w:val="20"/>
          <w:szCs w:val="20"/>
          <w:vertAlign w:val="superscript"/>
        </w:rPr>
        <w:footnoteReference w:id="3"/>
      </w:r>
      <w:r w:rsidRPr="008F1FF1">
        <w:rPr>
          <w:rFonts w:ascii="Times New Roman" w:hAnsi="Times New Roman" w:cs="Times New Roman"/>
          <w:kern w:val="28"/>
          <w:sz w:val="24"/>
          <w:szCs w:val="24"/>
          <w:lang w:val="en-US"/>
        </w:rPr>
        <w:t xml:space="preserve"> It would seem, however that it was several years before the advi</w:t>
      </w:r>
      <w:r>
        <w:rPr>
          <w:rFonts w:ascii="Times New Roman" w:hAnsi="Times New Roman" w:cs="Times New Roman"/>
          <w:kern w:val="28"/>
          <w:sz w:val="24"/>
          <w:szCs w:val="24"/>
          <w:lang w:val="en-US"/>
        </w:rPr>
        <w:t>c</w:t>
      </w:r>
      <w:r w:rsidRPr="008F1FF1">
        <w:rPr>
          <w:rFonts w:ascii="Times New Roman" w:hAnsi="Times New Roman" w:cs="Times New Roman"/>
          <w:kern w:val="28"/>
          <w:sz w:val="24"/>
          <w:szCs w:val="24"/>
          <w:lang w:val="en-US"/>
        </w:rPr>
        <w:t>e was taken.</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Given their financial restrictions those of Aston Manor who did wish to enjoy swimming had little option but to resort to the public waters that existed in the area</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 xml:space="preserve">he canals and pools of the parkland </w:t>
      </w:r>
      <w:r>
        <w:rPr>
          <w:rFonts w:ascii="Times New Roman" w:hAnsi="Times New Roman" w:cs="Times New Roman"/>
          <w:kern w:val="28"/>
          <w:sz w:val="24"/>
          <w:szCs w:val="24"/>
          <w:lang w:val="en-US"/>
        </w:rPr>
        <w:t>being</w:t>
      </w:r>
      <w:r w:rsidRPr="008F1FF1">
        <w:rPr>
          <w:rFonts w:ascii="Times New Roman" w:hAnsi="Times New Roman" w:cs="Times New Roman"/>
          <w:kern w:val="28"/>
          <w:sz w:val="24"/>
          <w:szCs w:val="24"/>
          <w:lang w:val="en-US"/>
        </w:rPr>
        <w:t xml:space="preserve"> obvious attractions</w:t>
      </w:r>
      <w:r>
        <w:rPr>
          <w:rFonts w:ascii="Times New Roman" w:hAnsi="Times New Roman" w:cs="Times New Roman"/>
          <w:kern w:val="28"/>
          <w:sz w:val="24"/>
          <w:szCs w:val="24"/>
          <w:lang w:val="en-US"/>
        </w:rPr>
        <w:t>. T</w:t>
      </w:r>
      <w:r w:rsidRPr="008F1FF1">
        <w:rPr>
          <w:rFonts w:ascii="Times New Roman" w:hAnsi="Times New Roman" w:cs="Times New Roman"/>
          <w:kern w:val="28"/>
          <w:sz w:val="24"/>
          <w:szCs w:val="24"/>
          <w:lang w:val="en-US"/>
        </w:rPr>
        <w:t xml:space="preserve">his usage of local </w:t>
      </w:r>
      <w:r>
        <w:rPr>
          <w:rFonts w:ascii="Times New Roman" w:hAnsi="Times New Roman" w:cs="Times New Roman"/>
          <w:kern w:val="28"/>
          <w:sz w:val="24"/>
          <w:szCs w:val="24"/>
          <w:lang w:val="en-US"/>
        </w:rPr>
        <w:t>amenities</w:t>
      </w:r>
      <w:r w:rsidRPr="008F1FF1">
        <w:rPr>
          <w:rFonts w:ascii="Times New Roman" w:hAnsi="Times New Roman" w:cs="Times New Roman"/>
          <w:kern w:val="28"/>
          <w:sz w:val="24"/>
          <w:szCs w:val="24"/>
          <w:lang w:val="en-US"/>
        </w:rPr>
        <w:t xml:space="preserve"> was </w:t>
      </w:r>
      <w:r>
        <w:rPr>
          <w:rFonts w:ascii="Times New Roman" w:hAnsi="Times New Roman" w:cs="Times New Roman"/>
          <w:kern w:val="28"/>
          <w:sz w:val="24"/>
          <w:szCs w:val="24"/>
          <w:lang w:val="en-US"/>
        </w:rPr>
        <w:t xml:space="preserve">however </w:t>
      </w:r>
      <w:r w:rsidRPr="008F1FF1">
        <w:rPr>
          <w:rFonts w:ascii="Times New Roman" w:hAnsi="Times New Roman" w:cs="Times New Roman"/>
          <w:kern w:val="28"/>
          <w:sz w:val="24"/>
          <w:szCs w:val="24"/>
          <w:lang w:val="en-US"/>
        </w:rPr>
        <w:t>considered</w:t>
      </w:r>
      <w:r>
        <w:rPr>
          <w:rFonts w:ascii="Times New Roman" w:hAnsi="Times New Roman" w:cs="Times New Roman"/>
          <w:kern w:val="28"/>
          <w:sz w:val="24"/>
          <w:szCs w:val="24"/>
          <w:lang w:val="en-US"/>
        </w:rPr>
        <w:t>, by many to be</w:t>
      </w:r>
      <w:r w:rsidRPr="008F1FF1">
        <w:rPr>
          <w:rFonts w:ascii="Times New Roman" w:hAnsi="Times New Roman" w:cs="Times New Roman"/>
          <w:kern w:val="28"/>
          <w:sz w:val="24"/>
          <w:szCs w:val="24"/>
          <w:lang w:val="en-US"/>
        </w:rPr>
        <w:t xml:space="preserve"> less than desirable. Writing, in relation to, in this case the Birmingham area</w:t>
      </w:r>
      <w:r>
        <w:rPr>
          <w:rFonts w:ascii="Times New Roman" w:hAnsi="Times New Roman" w:cs="Times New Roman"/>
          <w:kern w:val="28"/>
          <w:sz w:val="24"/>
          <w:szCs w:val="24"/>
          <w:lang w:val="en-US"/>
        </w:rPr>
        <w:t xml:space="preserve"> the editor of The Birmingham Daily Post,</w:t>
      </w:r>
      <w:r w:rsidRPr="008F1FF1">
        <w:rPr>
          <w:rFonts w:ascii="Times New Roman" w:hAnsi="Times New Roman" w:cs="Times New Roman"/>
          <w:kern w:val="28"/>
          <w:sz w:val="24"/>
          <w:szCs w:val="24"/>
          <w:lang w:val="en-US"/>
        </w:rPr>
        <w:t xml:space="preserve"> his comments </w:t>
      </w:r>
      <w:r>
        <w:rPr>
          <w:rFonts w:ascii="Times New Roman" w:hAnsi="Times New Roman" w:cs="Times New Roman"/>
          <w:kern w:val="28"/>
          <w:sz w:val="24"/>
          <w:szCs w:val="24"/>
          <w:lang w:val="en-US"/>
        </w:rPr>
        <w:t>being</w:t>
      </w:r>
      <w:r w:rsidRPr="008F1FF1">
        <w:rPr>
          <w:rFonts w:ascii="Times New Roman" w:hAnsi="Times New Roman" w:cs="Times New Roman"/>
          <w:kern w:val="28"/>
          <w:sz w:val="24"/>
          <w:szCs w:val="24"/>
          <w:lang w:val="en-US"/>
        </w:rPr>
        <w:t xml:space="preserve"> equally applicable to the Manor</w:t>
      </w:r>
      <w:r>
        <w:rPr>
          <w:rFonts w:ascii="Times New Roman" w:hAnsi="Times New Roman" w:cs="Times New Roman"/>
          <w:kern w:val="28"/>
          <w:sz w:val="24"/>
          <w:szCs w:val="24"/>
          <w:lang w:val="en-US"/>
        </w:rPr>
        <w:t xml:space="preserve"> stated:</w:t>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16"/>
          <w:szCs w:val="16"/>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There is scarcely a roadside pool in which a swarm of naked youths may not be seen dabbling, at any hour between sunrise and sunset, during the hot weather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every stream and canal, however frequented the locality is alive with bathers of older growth, whose manners and </w:t>
      </w:r>
      <w:proofErr w:type="gramStart"/>
      <w:r w:rsidRPr="008F1FF1">
        <w:rPr>
          <w:rFonts w:ascii="Times New Roman" w:hAnsi="Times New Roman" w:cs="Times New Roman"/>
          <w:kern w:val="28"/>
          <w:sz w:val="24"/>
          <w:szCs w:val="24"/>
          <w:lang w:val="en-US"/>
        </w:rPr>
        <w:t>language have</w:t>
      </w:r>
      <w:proofErr w:type="gramEnd"/>
      <w:r w:rsidRPr="008F1FF1">
        <w:rPr>
          <w:rFonts w:ascii="Times New Roman" w:hAnsi="Times New Roman" w:cs="Times New Roman"/>
          <w:kern w:val="28"/>
          <w:sz w:val="24"/>
          <w:szCs w:val="24"/>
          <w:lang w:val="en-US"/>
        </w:rPr>
        <w:t xml:space="preserve"> certainly not improved with their years. The police seem powerless to restrain these disgusting exhibitions.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4"/>
      </w:r>
    </w:p>
    <w:p w:rsidR="00971056" w:rsidRPr="008F1FF1"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Of course such recreational pastimes as kicking a ball and going for walks were available and almost certainly enjoyed but the pleasures of even these must have been limited by the time available to enjoy them. For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given the length of the working day and the demands set upon the female via her home obligations it would seem that little time would have been </w:t>
      </w:r>
      <w:r>
        <w:rPr>
          <w:rFonts w:ascii="Times New Roman" w:hAnsi="Times New Roman" w:cs="Times New Roman"/>
          <w:kern w:val="28"/>
          <w:sz w:val="24"/>
          <w:szCs w:val="24"/>
          <w:lang w:val="en-US"/>
        </w:rPr>
        <w:t>available</w:t>
      </w:r>
      <w:r w:rsidRPr="008F1FF1">
        <w:rPr>
          <w:rFonts w:ascii="Times New Roman" w:hAnsi="Times New Roman" w:cs="Times New Roman"/>
          <w:kern w:val="28"/>
          <w:sz w:val="24"/>
          <w:szCs w:val="24"/>
          <w:lang w:val="en-US"/>
        </w:rPr>
        <w:t>. The reality, for the vast number of the population of the Manor was that recreational enjoyment w</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in general terms extremely limited, and in some case unobtainable.</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Yet</w:t>
      </w:r>
      <w:r w:rsidRPr="008F1FF1">
        <w:rPr>
          <w:rFonts w:ascii="Times New Roman" w:hAnsi="Times New Roman" w:cs="Times New Roman"/>
          <w:kern w:val="28"/>
          <w:sz w:val="24"/>
          <w:szCs w:val="24"/>
          <w:lang w:val="en-US"/>
        </w:rPr>
        <w:t>, from around 1870 recreation began to expand</w:t>
      </w:r>
      <w:r>
        <w:rPr>
          <w:rFonts w:ascii="Times New Roman" w:hAnsi="Times New Roman" w:cs="Times New Roman"/>
          <w:kern w:val="28"/>
          <w:sz w:val="24"/>
          <w:szCs w:val="24"/>
          <w:lang w:val="en-US"/>
        </w:rPr>
        <w:t>. It</w:t>
      </w:r>
      <w:r w:rsidRPr="008F1FF1">
        <w:rPr>
          <w:rFonts w:ascii="Times New Roman" w:hAnsi="Times New Roman" w:cs="Times New Roman"/>
          <w:kern w:val="28"/>
          <w:sz w:val="24"/>
          <w:szCs w:val="24"/>
          <w:lang w:val="en-US"/>
        </w:rPr>
        <w:t xml:space="preserve"> would, as our period of interest progressed become a vital element in the existence of the </w:t>
      </w:r>
      <w:proofErr w:type="gramStart"/>
      <w:r w:rsidRPr="008F1FF1">
        <w:rPr>
          <w:rFonts w:ascii="Times New Roman" w:hAnsi="Times New Roman" w:cs="Times New Roman"/>
          <w:kern w:val="28"/>
          <w:sz w:val="24"/>
          <w:szCs w:val="24"/>
          <w:lang w:val="en-US"/>
        </w:rPr>
        <w:t>individual</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one</w:t>
      </w:r>
      <w:r w:rsidRPr="008F1FF1">
        <w:rPr>
          <w:rFonts w:ascii="Times New Roman" w:hAnsi="Times New Roman" w:cs="Times New Roman"/>
          <w:kern w:val="28"/>
          <w:sz w:val="24"/>
          <w:szCs w:val="24"/>
          <w:lang w:val="en-US"/>
        </w:rPr>
        <w:t xml:space="preserve"> that it could be said not only defined the individual but also fundamentally influenced the way his or her society developed. Recreational enjoyment became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other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 the lives of many. In Aston Manor sporting and education along with musically connected amusement became, within the parameters of finance and time, readily available</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Nonetheless, before any discussion can take place as to what or how the inhabitants, of whatever class of Aston Manor actually became involved in this expansion it needs to be understood that for them to do so, especially in the case of the working class required time. It matter</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little whether the activity was performed internally within the home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externally on a playing field or in the bar of a public house there is an essential correlation between </w:t>
      </w:r>
      <w:r>
        <w:rPr>
          <w:rFonts w:ascii="Times New Roman" w:hAnsi="Times New Roman" w:cs="Times New Roman"/>
          <w:kern w:val="28"/>
          <w:sz w:val="24"/>
          <w:szCs w:val="24"/>
          <w:lang w:val="en-US"/>
        </w:rPr>
        <w:t xml:space="preserve">the time </w:t>
      </w:r>
      <w:r w:rsidRPr="008F1FF1">
        <w:rPr>
          <w:rFonts w:ascii="Times New Roman" w:hAnsi="Times New Roman" w:cs="Times New Roman"/>
          <w:kern w:val="28"/>
          <w:sz w:val="24"/>
          <w:szCs w:val="24"/>
          <w:lang w:val="en-US"/>
        </w:rPr>
        <w:t>availab</w:t>
      </w:r>
      <w:r>
        <w:rPr>
          <w:rFonts w:ascii="Times New Roman" w:hAnsi="Times New Roman" w:cs="Times New Roman"/>
          <w:kern w:val="28"/>
          <w:sz w:val="24"/>
          <w:szCs w:val="24"/>
          <w:lang w:val="en-US"/>
        </w:rPr>
        <w:t>le</w:t>
      </w:r>
      <w:r w:rsidRPr="008F1FF1">
        <w:rPr>
          <w:rFonts w:ascii="Times New Roman" w:hAnsi="Times New Roman" w:cs="Times New Roman"/>
          <w:kern w:val="28"/>
          <w:sz w:val="24"/>
          <w:szCs w:val="24"/>
          <w:lang w:val="en-US"/>
        </w:rPr>
        <w:t xml:space="preserve"> and what can be enjoyed by the individual. If indeed we do presume that during our period of interest there was a movement towards greater enjoyment of recreation and this work will indicate that there most certainly was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then we must consider the question of how did the individual obtain the time to participate?</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Despite the importance of this point it is not aim of this chapter to provide a detailed, concise history of the national campaign towards a shorter working week. It is, however the intention to indicate, as much as possible that which is relevant to Aston Manor. Nevertheless it has to be recognised that industrially speaking Aston Manor comprised of what might be termed,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small scale production units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5"/>
      </w:r>
      <w:r w:rsidRPr="008F1FF1">
        <w:rPr>
          <w:rFonts w:ascii="Times New Roman" w:hAnsi="Times New Roman" w:cs="Times New Roman"/>
          <w:kern w:val="28"/>
          <w:sz w:val="24"/>
          <w:szCs w:val="24"/>
          <w:lang w:val="en-US"/>
        </w:rPr>
        <w:t xml:space="preserve"> employing limited number of individuals in specific trades and callings and thus less likely to have any sort of organised union presence.</w:t>
      </w:r>
      <w:r w:rsidRPr="008F1FF1">
        <w:rPr>
          <w:rFonts w:ascii="Times New Roman" w:hAnsi="Times New Roman" w:cs="Times New Roman"/>
          <w:kern w:val="28"/>
          <w:sz w:val="20"/>
          <w:szCs w:val="20"/>
          <w:vertAlign w:val="superscript"/>
        </w:rPr>
        <w:footnoteReference w:id="6"/>
      </w:r>
      <w:r w:rsidRPr="008F1FF1">
        <w:rPr>
          <w:rFonts w:ascii="Times New Roman" w:hAnsi="Times New Roman" w:cs="Times New Roman"/>
          <w:kern w:val="28"/>
          <w:sz w:val="24"/>
          <w:szCs w:val="24"/>
          <w:lang w:val="en-US"/>
        </w:rPr>
        <w:t xml:space="preserve"> This, it might be recognised </w:t>
      </w:r>
      <w:r>
        <w:rPr>
          <w:rFonts w:ascii="Times New Roman" w:hAnsi="Times New Roman" w:cs="Times New Roman"/>
          <w:kern w:val="28"/>
          <w:sz w:val="24"/>
          <w:szCs w:val="24"/>
          <w:lang w:val="en-US"/>
        </w:rPr>
        <w:t xml:space="preserve">would have </w:t>
      </w:r>
      <w:r w:rsidRPr="008F1FF1">
        <w:rPr>
          <w:rFonts w:ascii="Times New Roman" w:hAnsi="Times New Roman" w:cs="Times New Roman"/>
          <w:kern w:val="28"/>
          <w:sz w:val="24"/>
          <w:szCs w:val="24"/>
          <w:lang w:val="en-US"/>
        </w:rPr>
        <w:t xml:space="preserve">imposed a strict limitation as to how much direct pressure could be exerted on the employers by the workforce to obtain a reduction of the working week. Given this, it would seem logical to believe that any advances made by the workers of the Manor would have been attained through the actions of the wider movement, including obviously Birmingham. This is, of course not to believe that the individual worker of Aston Manor, in many </w:t>
      </w:r>
      <w:r>
        <w:rPr>
          <w:rFonts w:ascii="Times New Roman" w:hAnsi="Times New Roman" w:cs="Times New Roman"/>
          <w:kern w:val="28"/>
          <w:sz w:val="24"/>
          <w:szCs w:val="24"/>
          <w:lang w:val="en-US"/>
        </w:rPr>
        <w:t>instances did not</w:t>
      </w:r>
      <w:r w:rsidRPr="008F1FF1">
        <w:rPr>
          <w:rFonts w:ascii="Times New Roman" w:hAnsi="Times New Roman" w:cs="Times New Roman"/>
          <w:kern w:val="28"/>
          <w:sz w:val="24"/>
          <w:szCs w:val="24"/>
          <w:lang w:val="en-US"/>
        </w:rPr>
        <w:t xml:space="preserve"> become actively involved in the campaign. For, given the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locality, adjacent to </w:t>
      </w: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 xml:space="preserve"> major centre of industrialisation, it must be believed that many</w:t>
      </w:r>
      <w:r>
        <w:rPr>
          <w:rFonts w:ascii="Times New Roman" w:hAnsi="Times New Roman" w:cs="Times New Roman"/>
          <w:kern w:val="28"/>
          <w:sz w:val="24"/>
          <w:szCs w:val="24"/>
          <w:lang w:val="en-US"/>
        </w:rPr>
        <w:t xml:space="preserve"> of the </w:t>
      </w:r>
      <w:proofErr w:type="gramStart"/>
      <w:r>
        <w:rPr>
          <w:rFonts w:ascii="Times New Roman" w:hAnsi="Times New Roman" w:cs="Times New Roman"/>
          <w:kern w:val="28"/>
          <w:sz w:val="24"/>
          <w:szCs w:val="24"/>
          <w:lang w:val="en-US"/>
        </w:rPr>
        <w:t>Manor</w:t>
      </w:r>
      <w:proofErr w:type="gramEnd"/>
      <w:r w:rsidRPr="008F1FF1">
        <w:rPr>
          <w:rFonts w:ascii="Times New Roman" w:hAnsi="Times New Roman" w:cs="Times New Roman"/>
          <w:kern w:val="28"/>
          <w:sz w:val="24"/>
          <w:szCs w:val="24"/>
          <w:lang w:val="en-US"/>
        </w:rPr>
        <w:t xml:space="preserve"> who were employed within its myriad of callings, </w:t>
      </w:r>
      <w:r>
        <w:rPr>
          <w:rFonts w:ascii="Times New Roman" w:hAnsi="Times New Roman" w:cs="Times New Roman"/>
          <w:kern w:val="28"/>
          <w:sz w:val="24"/>
          <w:szCs w:val="24"/>
          <w:lang w:val="en-US"/>
        </w:rPr>
        <w:t>would have</w:t>
      </w:r>
      <w:r w:rsidRPr="008F1FF1">
        <w:rPr>
          <w:rFonts w:ascii="Times New Roman" w:hAnsi="Times New Roman" w:cs="Times New Roman"/>
          <w:kern w:val="28"/>
          <w:sz w:val="24"/>
          <w:szCs w:val="24"/>
          <w:lang w:val="en-US"/>
        </w:rPr>
        <w:t xml:space="preserve">, to a greater or lesser extent contributed to the cause. It is therefore perhaps wiser to consider </w:t>
      </w:r>
      <w:r>
        <w:rPr>
          <w:rFonts w:ascii="Times New Roman" w:hAnsi="Times New Roman" w:cs="Times New Roman"/>
          <w:kern w:val="28"/>
          <w:sz w:val="24"/>
          <w:szCs w:val="24"/>
          <w:lang w:val="en-US"/>
        </w:rPr>
        <w:t>the area</w:t>
      </w:r>
      <w:r w:rsidRPr="008F1FF1">
        <w:rPr>
          <w:rFonts w:ascii="Times New Roman" w:hAnsi="Times New Roman" w:cs="Times New Roman"/>
          <w:kern w:val="28"/>
          <w:sz w:val="24"/>
          <w:szCs w:val="24"/>
          <w:lang w:val="en-US"/>
        </w:rPr>
        <w:t xml:space="preserve"> within the general framework of the Birmingham campaign and to draw attention to that which was specifically attributable to our </w:t>
      </w:r>
      <w:r>
        <w:rPr>
          <w:rFonts w:ascii="Times New Roman" w:hAnsi="Times New Roman" w:cs="Times New Roman"/>
          <w:kern w:val="28"/>
          <w:sz w:val="24"/>
          <w:szCs w:val="24"/>
          <w:lang w:val="en-US"/>
        </w:rPr>
        <w:t>region</w:t>
      </w:r>
      <w:r w:rsidRPr="008F1FF1">
        <w:rPr>
          <w:rFonts w:ascii="Times New Roman" w:hAnsi="Times New Roman" w:cs="Times New Roman"/>
          <w:kern w:val="28"/>
          <w:sz w:val="24"/>
          <w:szCs w:val="24"/>
          <w:lang w:val="en-US"/>
        </w:rPr>
        <w:t xml:space="preserve"> of interest. </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It should not, of course be thought that the search for a shorter working week was a campaign that, in regards to those it sought to assist covered all.  There were certainly some individuals who</w:t>
      </w:r>
      <w:r>
        <w:rPr>
          <w:rFonts w:ascii="Times New Roman" w:hAnsi="Times New Roman" w:cs="Times New Roman"/>
          <w:kern w:val="28"/>
          <w:sz w:val="24"/>
          <w:szCs w:val="24"/>
          <w:lang w:val="en-US"/>
        </w:rPr>
        <w:t xml:space="preserve"> did</w:t>
      </w:r>
      <w:r w:rsidRPr="008F1FF1">
        <w:rPr>
          <w:rFonts w:ascii="Times New Roman" w:hAnsi="Times New Roman" w:cs="Times New Roman"/>
          <w:kern w:val="28"/>
          <w:sz w:val="24"/>
          <w:szCs w:val="24"/>
          <w:lang w:val="en-US"/>
        </w:rPr>
        <w:t>, prior to our period of interest already enjoy the shorter working week, of five and a half days.  Birmingham could boast of, for example Cadbury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who could brag of being the first company to introduce the half-day Saturday whilst members of the Gun trade had enjoyed it since around 1868. There was however, nothing </w:t>
      </w:r>
      <w:r>
        <w:rPr>
          <w:rFonts w:ascii="Times New Roman" w:hAnsi="Times New Roman" w:cs="Times New Roman"/>
          <w:kern w:val="28"/>
          <w:sz w:val="24"/>
          <w:szCs w:val="24"/>
          <w:lang w:val="en-US"/>
        </w:rPr>
        <w:t xml:space="preserve">to </w:t>
      </w:r>
      <w:r w:rsidRPr="008F1FF1">
        <w:rPr>
          <w:rFonts w:ascii="Times New Roman" w:hAnsi="Times New Roman" w:cs="Times New Roman"/>
          <w:kern w:val="28"/>
          <w:sz w:val="24"/>
          <w:szCs w:val="24"/>
          <w:lang w:val="en-US"/>
        </w:rPr>
        <w:t xml:space="preserve">suggest that any such reduction was enjoyed </w:t>
      </w:r>
      <w:proofErr w:type="gramStart"/>
      <w:r w:rsidRPr="008F1FF1">
        <w:rPr>
          <w:rFonts w:ascii="Times New Roman" w:hAnsi="Times New Roman" w:cs="Times New Roman"/>
          <w:kern w:val="28"/>
          <w:sz w:val="24"/>
          <w:szCs w:val="24"/>
          <w:lang w:val="en-US"/>
        </w:rPr>
        <w:t>within  the</w:t>
      </w:r>
      <w:proofErr w:type="gramEnd"/>
      <w:r w:rsidRPr="008F1FF1">
        <w:rPr>
          <w:rFonts w:ascii="Times New Roman" w:hAnsi="Times New Roman" w:cs="Times New Roman"/>
          <w:kern w:val="28"/>
          <w:sz w:val="24"/>
          <w:szCs w:val="24"/>
          <w:lang w:val="en-US"/>
        </w:rPr>
        <w:t xml:space="preserve"> working world of Aston Manor. </w:t>
      </w: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However, even for </w:t>
      </w:r>
      <w:r>
        <w:rPr>
          <w:rFonts w:ascii="Times New Roman" w:hAnsi="Times New Roman" w:cs="Times New Roman"/>
          <w:kern w:val="28"/>
          <w:sz w:val="24"/>
          <w:szCs w:val="24"/>
          <w:lang w:val="en-US"/>
        </w:rPr>
        <w:t>some</w:t>
      </w:r>
      <w:r w:rsidRPr="008F1FF1">
        <w:rPr>
          <w:rFonts w:ascii="Times New Roman" w:hAnsi="Times New Roman" w:cs="Times New Roman"/>
          <w:kern w:val="28"/>
          <w:sz w:val="24"/>
          <w:szCs w:val="24"/>
          <w:lang w:val="en-US"/>
        </w:rPr>
        <w:t xml:space="preserve"> who had gained the shorter working week and in some instances obtained the half day Saturday, its acquisition was sometimes something of a misnomer. A letter from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Workman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published in the Birmingham Daily Post outlined some of the reasons for this. For, as it was pointed out</w:t>
      </w:r>
      <w:r>
        <w:rPr>
          <w:rFonts w:ascii="Times New Roman" w:hAnsi="Times New Roman" w:cs="Times New Roman"/>
          <w:kern w:val="28"/>
          <w:sz w:val="24"/>
          <w:szCs w:val="24"/>
          <w:lang w:val="en-US"/>
        </w:rPr>
        <w:t xml:space="preserve"> though</w:t>
      </w:r>
      <w:r w:rsidRPr="008F1FF1">
        <w:rPr>
          <w:rFonts w:ascii="Times New Roman" w:hAnsi="Times New Roman" w:cs="Times New Roman"/>
          <w:kern w:val="28"/>
          <w:sz w:val="24"/>
          <w:szCs w:val="24"/>
          <w:lang w:val="en-US"/>
        </w:rPr>
        <w:t xml:space="preserve"> many might finish work at an early hour in the afternoon some </w:t>
      </w:r>
      <w:r>
        <w:rPr>
          <w:rFonts w:ascii="Times New Roman" w:hAnsi="Times New Roman" w:cs="Times New Roman"/>
          <w:kern w:val="28"/>
          <w:sz w:val="24"/>
          <w:szCs w:val="24"/>
          <w:lang w:val="en-US"/>
        </w:rPr>
        <w:t>time</w:t>
      </w:r>
      <w:r w:rsidRPr="008F1FF1">
        <w:rPr>
          <w:rFonts w:ascii="Times New Roman" w:hAnsi="Times New Roman" w:cs="Times New Roman"/>
          <w:kern w:val="28"/>
          <w:sz w:val="24"/>
          <w:szCs w:val="24"/>
          <w:lang w:val="en-US"/>
        </w:rPr>
        <w:t xml:space="preserve"> might elapse before wages were delivered and distributed to the workforce. This left, in reality little time, certainly in regards to sporting activity for participation.</w:t>
      </w:r>
      <w:r w:rsidRPr="008F1FF1">
        <w:rPr>
          <w:rFonts w:ascii="Times New Roman" w:hAnsi="Times New Roman" w:cs="Times New Roman"/>
          <w:kern w:val="28"/>
          <w:sz w:val="20"/>
          <w:szCs w:val="20"/>
          <w:vertAlign w:val="superscript"/>
        </w:rPr>
        <w:footnoteReference w:id="7"/>
      </w:r>
      <w:r w:rsidRPr="008F1FF1">
        <w:rPr>
          <w:rFonts w:ascii="Times New Roman" w:hAnsi="Times New Roman" w:cs="Times New Roman"/>
          <w:kern w:val="28"/>
          <w:sz w:val="24"/>
          <w:szCs w:val="24"/>
          <w:lang w:val="en-US"/>
        </w:rPr>
        <w:t xml:space="preserve"> Indeed it could be argued that this situation was in fact counter-productive, as it possibly both promoted and substantiated the public house as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instant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recreational facility. </w:t>
      </w:r>
      <w:r>
        <w:rPr>
          <w:rFonts w:ascii="Times New Roman" w:hAnsi="Times New Roman" w:cs="Times New Roman"/>
          <w:kern w:val="28"/>
          <w:sz w:val="24"/>
          <w:szCs w:val="24"/>
          <w:lang w:val="en-US"/>
        </w:rPr>
        <w:t xml:space="preserve">Nevertheless, </w:t>
      </w:r>
      <w:r w:rsidRPr="008F1FF1">
        <w:rPr>
          <w:rFonts w:ascii="Times New Roman" w:hAnsi="Times New Roman" w:cs="Times New Roman"/>
          <w:kern w:val="28"/>
          <w:sz w:val="24"/>
          <w:szCs w:val="24"/>
          <w:lang w:val="en-US"/>
        </w:rPr>
        <w:t xml:space="preserve">even this </w:t>
      </w:r>
      <w:r>
        <w:rPr>
          <w:rFonts w:ascii="Times New Roman" w:hAnsi="Times New Roman" w:cs="Times New Roman"/>
          <w:kern w:val="28"/>
          <w:sz w:val="24"/>
          <w:szCs w:val="24"/>
          <w:lang w:val="en-US"/>
        </w:rPr>
        <w:t>situation</w:t>
      </w:r>
      <w:r w:rsidRPr="008F1FF1">
        <w:rPr>
          <w:rFonts w:ascii="Times New Roman" w:hAnsi="Times New Roman" w:cs="Times New Roman"/>
          <w:kern w:val="28"/>
          <w:sz w:val="24"/>
          <w:szCs w:val="24"/>
          <w:lang w:val="en-US"/>
        </w:rPr>
        <w:t xml:space="preserve"> did not stop those who wished to partake from doing so. For, as Will Thorne noted, in regards to physical recreation:</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no</w:t>
      </w:r>
      <w:proofErr w:type="gramEnd"/>
      <w:r w:rsidRPr="008F1FF1">
        <w:rPr>
          <w:rFonts w:ascii="Times New Roman" w:hAnsi="Times New Roman" w:cs="Times New Roman"/>
          <w:kern w:val="28"/>
          <w:sz w:val="24"/>
          <w:szCs w:val="24"/>
          <w:lang w:val="en-US"/>
        </w:rPr>
        <w:t xml:space="preserve"> matter how hard they worked [they] were always anxious to take part in sports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8"/>
      </w:r>
      <w:r w:rsidRPr="008F1FF1">
        <w:rPr>
          <w:rFonts w:ascii="Times New Roman" w:hAnsi="Times New Roman" w:cs="Times New Roman"/>
          <w:kern w:val="28"/>
          <w:sz w:val="24"/>
          <w:szCs w:val="24"/>
          <w:lang w:val="en-US"/>
        </w:rPr>
        <w:t xml:space="preserve"> </w:t>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Significantly o</w:t>
      </w:r>
      <w:r w:rsidRPr="008F1FF1">
        <w:rPr>
          <w:rFonts w:ascii="Times New Roman" w:hAnsi="Times New Roman" w:cs="Times New Roman"/>
          <w:kern w:val="28"/>
          <w:sz w:val="24"/>
          <w:szCs w:val="24"/>
          <w:lang w:val="en-US"/>
        </w:rPr>
        <w:t>ne of the major and more enlightened employers of the region, Sir Richard Tangye sensed a need for a change and clearly identified:</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We had long noted the fact that the energies of the men were expanded before the close of the day and comparatively little work was done in the last hour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It was the realisation that the working week left the individual little energy to do anything else but recover that led many of the agitators to demand a working time system that removed this factor. It was contended:</w:t>
      </w:r>
    </w:p>
    <w:p w:rsidR="00971056" w:rsidRPr="00860823"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that</w:t>
      </w:r>
      <w:proofErr w:type="gramEnd"/>
      <w:r w:rsidRPr="008F1FF1">
        <w:rPr>
          <w:rFonts w:ascii="Times New Roman" w:hAnsi="Times New Roman" w:cs="Times New Roman"/>
          <w:kern w:val="28"/>
          <w:sz w:val="24"/>
          <w:szCs w:val="24"/>
          <w:lang w:val="en-US"/>
        </w:rPr>
        <w:t xml:space="preserve"> working men wanted more time for recreation and intellectual employment. As it was at present, after the long hours of labour a man was too wearied to make efforts to improve his mind,</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0"/>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16"/>
          <w:szCs w:val="16"/>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roofErr w:type="gramStart"/>
      <w:r w:rsidRPr="008F1FF1">
        <w:rPr>
          <w:rFonts w:ascii="Times New Roman" w:hAnsi="Times New Roman" w:cs="Times New Roman"/>
          <w:kern w:val="28"/>
          <w:sz w:val="24"/>
          <w:szCs w:val="24"/>
          <w:lang w:val="en-US"/>
        </w:rPr>
        <w:t>whilst</w:t>
      </w:r>
      <w:proofErr w:type="gramEnd"/>
      <w:r w:rsidRPr="008F1FF1">
        <w:rPr>
          <w:rFonts w:ascii="Times New Roman" w:hAnsi="Times New Roman" w:cs="Times New Roman"/>
          <w:kern w:val="28"/>
          <w:sz w:val="24"/>
          <w:szCs w:val="24"/>
          <w:lang w:val="en-US"/>
        </w:rPr>
        <w:t xml:space="preserve"> another correspondent, writing to the Birmingham Daily Post expressed the sentiments </w:t>
      </w:r>
      <w:r>
        <w:rPr>
          <w:rFonts w:ascii="Times New Roman" w:hAnsi="Times New Roman" w:cs="Times New Roman"/>
          <w:kern w:val="28"/>
          <w:sz w:val="24"/>
          <w:szCs w:val="24"/>
          <w:lang w:val="en-US"/>
        </w:rPr>
        <w:t>stated</w:t>
      </w:r>
      <w:r w:rsidRPr="008F1FF1">
        <w:rPr>
          <w:rFonts w:ascii="Times New Roman" w:hAnsi="Times New Roman" w:cs="Times New Roman"/>
          <w:kern w:val="28"/>
          <w:sz w:val="24"/>
          <w:szCs w:val="24"/>
          <w:lang w:val="en-US"/>
        </w:rPr>
        <w:t xml:space="preserve"> at the beginning of this chapter.</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8"/>
          <w:szCs w:val="8"/>
          <w:lang w:val="en-US"/>
        </w:rPr>
        <w:tab/>
      </w:r>
      <w:r w:rsidRPr="008F1FF1">
        <w:rPr>
          <w:rFonts w:ascii="Times New Roman" w:hAnsi="Times New Roman" w:cs="Times New Roman"/>
          <w:kern w:val="28"/>
          <w:sz w:val="24"/>
          <w:szCs w:val="24"/>
          <w:lang w:val="en-US"/>
        </w:rPr>
        <w:t>That such recognitions could have been attained w</w:t>
      </w:r>
      <w:r>
        <w:rPr>
          <w:rFonts w:ascii="Times New Roman" w:hAnsi="Times New Roman" w:cs="Times New Roman"/>
          <w:kern w:val="28"/>
          <w:sz w:val="24"/>
          <w:szCs w:val="24"/>
          <w:lang w:val="en-US"/>
        </w:rPr>
        <w:t>ere</w:t>
      </w:r>
      <w:r w:rsidRPr="008F1FF1">
        <w:rPr>
          <w:rFonts w:ascii="Times New Roman" w:hAnsi="Times New Roman" w:cs="Times New Roman"/>
          <w:kern w:val="28"/>
          <w:sz w:val="24"/>
          <w:szCs w:val="24"/>
          <w:lang w:val="en-US"/>
        </w:rPr>
        <w:t xml:space="preserve"> certainly due to the inauguration of a national movement for a shorter working week/half day holiday that commenced in 1869. Owing its origins to the building trades of London it was however, in the north-east town of Sunderland that the first major success was obtained. For it was within the engineering trades of this town that the granting of the Nine Hour Day, one that set the premise for the rest of the country was attained. However this success only came as a result of bitter four week strike. Other employers witnessing this confrontation and capitulation were not so prepared to relent. The result was that when similar demands were made within the engineering trades of Newcastle the employers were far more resilient. Again, as in Sunderland the workers resorted to strike action but instead of a quick victory 1872 witnessed a confrontation between the employers and their workers which lasted for some five months, before a reduction of the working week was obtained.</w:t>
      </w:r>
      <w:r w:rsidRPr="008F1FF1">
        <w:rPr>
          <w:rFonts w:ascii="Times New Roman" w:hAnsi="Times New Roman" w:cs="Times New Roman"/>
          <w:kern w:val="28"/>
          <w:sz w:val="20"/>
          <w:szCs w:val="20"/>
          <w:vertAlign w:val="superscript"/>
        </w:rPr>
        <w:footnoteReference w:id="11"/>
      </w:r>
      <w:r w:rsidRPr="008F1FF1">
        <w:rPr>
          <w:rFonts w:ascii="Times New Roman" w:hAnsi="Times New Roman" w:cs="Times New Roman"/>
          <w:kern w:val="28"/>
          <w:sz w:val="24"/>
          <w:szCs w:val="24"/>
          <w:lang w:val="en-US"/>
        </w:rPr>
        <w:t xml:space="preserve"> Yet despite these </w:t>
      </w:r>
      <w:r>
        <w:rPr>
          <w:rFonts w:ascii="Times New Roman" w:hAnsi="Times New Roman" w:cs="Times New Roman"/>
          <w:kern w:val="28"/>
          <w:sz w:val="24"/>
          <w:szCs w:val="24"/>
          <w:lang w:val="en-US"/>
        </w:rPr>
        <w:t>successes</w:t>
      </w:r>
      <w:r w:rsidRPr="008F1FF1">
        <w:rPr>
          <w:rFonts w:ascii="Times New Roman" w:hAnsi="Times New Roman" w:cs="Times New Roman"/>
          <w:kern w:val="28"/>
          <w:sz w:val="24"/>
          <w:szCs w:val="24"/>
          <w:lang w:val="en-US"/>
        </w:rPr>
        <w:t xml:space="preserve"> the movement towards a more sympathetic working week was perhaps given a more significant boost when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by an Act of Parliament the Bank Holiday Act of 1871 was passed.</w:t>
      </w:r>
      <w:r w:rsidRPr="008F1FF1">
        <w:rPr>
          <w:rFonts w:ascii="Times New Roman" w:hAnsi="Times New Roman" w:cs="Times New Roman"/>
          <w:kern w:val="28"/>
          <w:sz w:val="20"/>
          <w:szCs w:val="20"/>
          <w:vertAlign w:val="superscript"/>
        </w:rPr>
        <w:footnoteReference w:id="12"/>
      </w:r>
      <w:r w:rsidRPr="008F1FF1">
        <w:rPr>
          <w:rFonts w:ascii="Times New Roman" w:hAnsi="Times New Roman" w:cs="Times New Roman"/>
          <w:kern w:val="28"/>
          <w:sz w:val="24"/>
          <w:szCs w:val="24"/>
          <w:lang w:val="en-US"/>
        </w:rPr>
        <w:t xml:space="preserve"> </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There can be little doubt that the passing of this legislation focussed many of the compassionately minded, socially influential individuals who sought further progress. Certainly paramount amongst supporters locally was The Birmingham Daily Mail. This particular newspaper which had constantly campaigned for a more sympathetic working week for the mass of the people stated, in its 4</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August issue:</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12"/>
          <w:szCs w:val="12"/>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If a man is kept at his toil, as many are from twelve to sixteen hours nature gets exhausted, the body and mind are alike depressed and he is likely to seek, in the false excitement of the public house, that stimulant which, if the hours are shorter, he would be able to find in his garden or at the library.</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3"/>
      </w:r>
    </w:p>
    <w:p w:rsidR="00971056" w:rsidRPr="008F1FF1"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The Bank Holiday legislation, initiated by Sir John Lubbock, a banker and MP, introduced four additional days on which banks would close, thus giving those staff employed within th</w:t>
      </w:r>
      <w:r>
        <w:rPr>
          <w:rFonts w:ascii="Times New Roman" w:hAnsi="Times New Roman" w:cs="Times New Roman"/>
          <w:kern w:val="28"/>
          <w:sz w:val="24"/>
          <w:szCs w:val="24"/>
        </w:rPr>
        <w:t>ese establishments,</w:t>
      </w:r>
      <w:r w:rsidRPr="008F1FF1">
        <w:rPr>
          <w:rFonts w:ascii="Times New Roman" w:hAnsi="Times New Roman" w:cs="Times New Roman"/>
          <w:kern w:val="28"/>
          <w:sz w:val="24"/>
          <w:szCs w:val="24"/>
        </w:rPr>
        <w:t xml:space="preserve"> mainly clerks an additional period of time away from labour. This concept fundamentally created the notion of holidays with pay and created holidays on Boxing Day, Easter Monday, </w:t>
      </w:r>
      <w:proofErr w:type="gramStart"/>
      <w:r w:rsidRPr="008F1FF1">
        <w:rPr>
          <w:rFonts w:ascii="Times New Roman" w:hAnsi="Times New Roman" w:cs="Times New Roman"/>
          <w:kern w:val="28"/>
          <w:sz w:val="24"/>
          <w:szCs w:val="24"/>
        </w:rPr>
        <w:t>Whit</w:t>
      </w:r>
      <w:proofErr w:type="gramEnd"/>
      <w:r w:rsidRPr="008F1FF1">
        <w:rPr>
          <w:rFonts w:ascii="Times New Roman" w:hAnsi="Times New Roman" w:cs="Times New Roman"/>
          <w:kern w:val="28"/>
          <w:sz w:val="24"/>
          <w:szCs w:val="24"/>
        </w:rPr>
        <w:t xml:space="preserve"> Monday and on the first Monday in August.</w:t>
      </w:r>
      <w:r w:rsidRPr="008F1FF1">
        <w:rPr>
          <w:rFonts w:ascii="Times New Roman" w:hAnsi="Times New Roman" w:cs="Times New Roman"/>
          <w:kern w:val="28"/>
          <w:sz w:val="20"/>
          <w:szCs w:val="20"/>
          <w:vertAlign w:val="superscript"/>
        </w:rPr>
        <w:footnoteReference w:id="14"/>
      </w:r>
      <w:r w:rsidRPr="008F1FF1">
        <w:rPr>
          <w:rFonts w:ascii="Times New Roman" w:hAnsi="Times New Roman" w:cs="Times New Roman"/>
          <w:kern w:val="28"/>
          <w:sz w:val="24"/>
          <w:szCs w:val="24"/>
          <w:lang w:val="en-US"/>
        </w:rPr>
        <w:t xml:space="preserve"> Though this legislation was particularly aimed at the improvement of the Banking fraternity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lot, its influence was wide. Its passing gave the opportunity for other employers who felt inclined to support the reduction of the working week a chance to respond without seemingly breaking ranks with other fellow employers. Again the firm of Cadbury</w:t>
      </w:r>
      <w:r w:rsidRPr="008F1FF1">
        <w:rPr>
          <w:rFonts w:ascii="Times New Roman" w:hAnsi="Times New Roman" w:cs="Times New Roman"/>
          <w:kern w:val="28"/>
          <w:sz w:val="24"/>
          <w:szCs w:val="24"/>
        </w:rPr>
        <w:t>’</w:t>
      </w:r>
      <w:r>
        <w:rPr>
          <w:rFonts w:ascii="Times New Roman" w:hAnsi="Times New Roman" w:cs="Times New Roman"/>
          <w:kern w:val="28"/>
          <w:sz w:val="24"/>
          <w:szCs w:val="24"/>
        </w:rPr>
        <w:t>s</w:t>
      </w:r>
      <w:r w:rsidRPr="008F1FF1">
        <w:rPr>
          <w:rFonts w:ascii="Times New Roman" w:hAnsi="Times New Roman" w:cs="Times New Roman"/>
          <w:kern w:val="28"/>
          <w:sz w:val="24"/>
          <w:szCs w:val="24"/>
          <w:lang w:val="en-US"/>
        </w:rPr>
        <w:t xml:space="preserve"> w</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to the fore, actually closing their </w:t>
      </w:r>
      <w:r>
        <w:rPr>
          <w:rFonts w:ascii="Times New Roman" w:hAnsi="Times New Roman" w:cs="Times New Roman"/>
          <w:kern w:val="28"/>
          <w:sz w:val="24"/>
          <w:szCs w:val="24"/>
          <w:lang w:val="en-US"/>
        </w:rPr>
        <w:t>doors</w:t>
      </w:r>
      <w:r w:rsidRPr="008F1FF1">
        <w:rPr>
          <w:rFonts w:ascii="Times New Roman" w:hAnsi="Times New Roman" w:cs="Times New Roman"/>
          <w:kern w:val="28"/>
          <w:sz w:val="24"/>
          <w:szCs w:val="24"/>
          <w:lang w:val="en-US"/>
        </w:rPr>
        <w:t xml:space="preserve"> on the first Monday of August, 1871.</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 impetus for change ha</w:t>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 xml:space="preserve"> clearly been established, so much so that the </w:t>
      </w:r>
      <w:proofErr w:type="gramStart"/>
      <w:r w:rsidRPr="008F1FF1">
        <w:rPr>
          <w:rFonts w:ascii="Times New Roman" w:hAnsi="Times New Roman" w:cs="Times New Roman"/>
          <w:kern w:val="28"/>
          <w:sz w:val="24"/>
          <w:szCs w:val="24"/>
          <w:lang w:val="en-US"/>
        </w:rPr>
        <w:t>influential  United</w:t>
      </w:r>
      <w:proofErr w:type="gramEnd"/>
      <w:r w:rsidRPr="008F1FF1">
        <w:rPr>
          <w:rFonts w:ascii="Times New Roman" w:hAnsi="Times New Roman" w:cs="Times New Roman"/>
          <w:kern w:val="28"/>
          <w:sz w:val="24"/>
          <w:szCs w:val="24"/>
          <w:lang w:val="en-US"/>
        </w:rPr>
        <w:t xml:space="preserve"> Kingdom Trades Association were able to demand that: </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971056"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Parliament should be asked as soon as possible to extend the principles of the Bank Holidays Act to all sections of the community,</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5"/>
      </w:r>
    </w:p>
    <w:p w:rsidR="00971056" w:rsidRPr="00F14EC9"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0"/>
          <w:szCs w:val="20"/>
          <w:lang w:val="en-US"/>
        </w:rPr>
      </w:pP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roofErr w:type="gramStart"/>
      <w:r w:rsidRPr="008F1FF1">
        <w:rPr>
          <w:rFonts w:ascii="Times New Roman" w:hAnsi="Times New Roman" w:cs="Times New Roman"/>
          <w:kern w:val="28"/>
          <w:sz w:val="24"/>
          <w:szCs w:val="24"/>
          <w:lang w:val="en-US"/>
        </w:rPr>
        <w:t>a</w:t>
      </w:r>
      <w:proofErr w:type="gramEnd"/>
      <w:r w:rsidRPr="008F1FF1">
        <w:rPr>
          <w:rFonts w:ascii="Times New Roman" w:hAnsi="Times New Roman" w:cs="Times New Roman"/>
          <w:kern w:val="28"/>
          <w:sz w:val="24"/>
          <w:szCs w:val="24"/>
          <w:lang w:val="en-US"/>
        </w:rPr>
        <w:t xml:space="preserve"> response that was enthusiastically supported by the local press of the Birmingham area:</w:t>
      </w: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No artisan can, with justice to his own health work in a manufactory for more than nine hours a day. It is unfair to expect more of him. If men want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sound mind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they must look after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sound body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Vigorous health is not obtained by excessive hours of labour and confinement in </w:t>
      </w:r>
      <w:proofErr w:type="gramStart"/>
      <w:r w:rsidRPr="008F1FF1">
        <w:rPr>
          <w:rFonts w:ascii="Times New Roman" w:hAnsi="Times New Roman" w:cs="Times New Roman"/>
          <w:kern w:val="28"/>
          <w:sz w:val="24"/>
          <w:szCs w:val="24"/>
          <w:lang w:val="en-US"/>
        </w:rPr>
        <w:t>factories ..</w:t>
      </w:r>
      <w:proofErr w:type="gramEnd"/>
      <w:r w:rsidRPr="008F1FF1">
        <w:rPr>
          <w:rFonts w:ascii="Times New Roman" w:hAnsi="Times New Roman" w:cs="Times New Roman"/>
          <w:kern w:val="28"/>
          <w:sz w:val="24"/>
          <w:szCs w:val="24"/>
          <w:lang w:val="en-US"/>
        </w:rPr>
        <w:t xml:space="preserve"> We are not, therefore, advocating shorter hours for the mere sake of reducing labour; but simply because long hours are inimical to physical health, and where there is not physical health there can be no moral or social excellence.</w:t>
      </w:r>
      <w:r w:rsidRPr="008F1FF1">
        <w:rPr>
          <w:rFonts w:ascii="Times New Roman" w:hAnsi="Times New Roman" w:cs="Times New Roman"/>
          <w:kern w:val="28"/>
          <w:sz w:val="24"/>
          <w:szCs w:val="24"/>
        </w:rPr>
        <w:t>”</w:t>
      </w:r>
      <w:r w:rsidRPr="006B508E">
        <w:rPr>
          <w:rFonts w:ascii="Times New Roman" w:hAnsi="Times New Roman" w:cs="Times New Roman"/>
          <w:iCs/>
          <w:kern w:val="28"/>
          <w:sz w:val="20"/>
          <w:szCs w:val="20"/>
          <w:vertAlign w:val="superscript"/>
        </w:rPr>
        <w:footnoteReference w:id="16"/>
      </w:r>
    </w:p>
    <w:p w:rsidR="00971056" w:rsidRPr="00860823"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971056" w:rsidRPr="008F1FF1"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roofErr w:type="gramStart"/>
      <w:r w:rsidRPr="008F1FF1">
        <w:rPr>
          <w:rFonts w:ascii="Times New Roman" w:hAnsi="Times New Roman" w:cs="Times New Roman"/>
          <w:kern w:val="28"/>
          <w:sz w:val="24"/>
          <w:szCs w:val="24"/>
          <w:lang w:val="en-US"/>
        </w:rPr>
        <w:t>whilst</w:t>
      </w:r>
      <w:proofErr w:type="gramEnd"/>
      <w:r w:rsidRPr="008F1FF1">
        <w:rPr>
          <w:rFonts w:ascii="Times New Roman" w:hAnsi="Times New Roman" w:cs="Times New Roman"/>
          <w:kern w:val="28"/>
          <w:sz w:val="24"/>
          <w:szCs w:val="24"/>
          <w:lang w:val="en-US"/>
        </w:rPr>
        <w:t xml:space="preserve"> another publication retorted that:</w:t>
      </w:r>
    </w:p>
    <w:p w:rsidR="00971056" w:rsidRPr="00860823"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men</w:t>
      </w:r>
      <w:proofErr w:type="gramEnd"/>
      <w:r w:rsidRPr="008F1FF1">
        <w:rPr>
          <w:rFonts w:ascii="Times New Roman" w:hAnsi="Times New Roman" w:cs="Times New Roman"/>
          <w:kern w:val="28"/>
          <w:sz w:val="24"/>
          <w:szCs w:val="24"/>
          <w:lang w:val="en-US"/>
        </w:rPr>
        <w:t xml:space="preserve"> were not seeking more money, but shorter hours and a due and righteous regard to the health and strength Heaven has given them.</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7"/>
      </w:r>
    </w:p>
    <w:p w:rsidR="00971056" w:rsidRPr="008F1FF1"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Additionally there can be little doubt that the campaign received a substantial fillip in that the crusade was run during a time of national economic buoyancy. Indeed it could be argued that the notion of reducing the working week was, in fact inspired by the economic circumstances of the day. For, at the very time that the campaign set out to</w:t>
      </w:r>
      <w:r w:rsidRPr="00860823">
        <w:rPr>
          <w:rFonts w:ascii="Times New Roman" w:hAnsi="Times New Roman" w:cs="Times New Roman"/>
          <w:kern w:val="28"/>
          <w:sz w:val="24"/>
          <w:szCs w:val="24"/>
        </w:rPr>
        <w:t xml:space="preserve"> fulfil</w:t>
      </w:r>
      <w:r w:rsidRPr="008F1FF1">
        <w:rPr>
          <w:rFonts w:ascii="Times New Roman" w:hAnsi="Times New Roman" w:cs="Times New Roman"/>
          <w:kern w:val="28"/>
          <w:sz w:val="24"/>
          <w:szCs w:val="24"/>
          <w:lang w:val="en-US"/>
        </w:rPr>
        <w:t xml:space="preserve"> its ambitions and prepared to face the expected resistance the years, economically speaking, 1869 </w:t>
      </w:r>
      <w:r>
        <w:rPr>
          <w:rFonts w:ascii="Times New Roman" w:hAnsi="Times New Roman" w:cs="Times New Roman"/>
          <w:kern w:val="28"/>
          <w:sz w:val="24"/>
          <w:szCs w:val="24"/>
          <w:lang w:val="en-US"/>
        </w:rPr>
        <w:t>to</w:t>
      </w:r>
      <w:r w:rsidRPr="008F1FF1">
        <w:rPr>
          <w:rFonts w:ascii="Times New Roman" w:hAnsi="Times New Roman" w:cs="Times New Roman"/>
          <w:kern w:val="28"/>
          <w:sz w:val="24"/>
          <w:szCs w:val="24"/>
          <w:lang w:val="en-US"/>
        </w:rPr>
        <w:t xml:space="preserve"> 1873 w</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a time when </w:t>
      </w:r>
      <w:proofErr w:type="gramStart"/>
      <w:r w:rsidRPr="008F1FF1">
        <w:rPr>
          <w:rFonts w:ascii="Times New Roman" w:hAnsi="Times New Roman" w:cs="Times New Roman"/>
          <w:kern w:val="28"/>
          <w:sz w:val="24"/>
          <w:szCs w:val="24"/>
          <w:lang w:val="en-US"/>
        </w:rPr>
        <w:t>the  nation</w:t>
      </w:r>
      <w:proofErr w:type="gramEnd"/>
      <w:r w:rsidRPr="008F1FF1">
        <w:rPr>
          <w:rFonts w:ascii="Times New Roman" w:hAnsi="Times New Roman" w:cs="Times New Roman"/>
          <w:kern w:val="28"/>
          <w:sz w:val="24"/>
          <w:szCs w:val="24"/>
          <w:lang w:val="en-US"/>
        </w:rPr>
        <w:t xml:space="preserve"> was in excellent financial health. Certainly for the Birmingham area the economic atmosphere was such that Asa Briggs could write:</w:t>
      </w:r>
    </w:p>
    <w:p w:rsidR="00971056" w:rsidRPr="00860823"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971056"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lang w:val="en-US"/>
        </w:rPr>
        <w:t>period 1869-1873 was] the Golden age of business prosperity which warmed the hearts and lined the pockets of business men.</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8"/>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It can certainly be identified that as far as the local campaign is concerned it was the announcement that </w:t>
      </w:r>
      <w:r>
        <w:rPr>
          <w:rFonts w:ascii="Times New Roman" w:hAnsi="Times New Roman" w:cs="Times New Roman"/>
          <w:kern w:val="28"/>
          <w:sz w:val="24"/>
          <w:szCs w:val="24"/>
          <w:lang w:val="en-US"/>
        </w:rPr>
        <w:t>the</w:t>
      </w:r>
      <w:r w:rsidRPr="008F1FF1">
        <w:rPr>
          <w:rFonts w:ascii="Times New Roman" w:hAnsi="Times New Roman" w:cs="Times New Roman"/>
          <w:kern w:val="28"/>
          <w:sz w:val="24"/>
          <w:szCs w:val="24"/>
          <w:lang w:val="en-US"/>
        </w:rPr>
        <w:t xml:space="preserve"> Newcastle campaign had ended successfully that provided a major impetus. The news, indicating that their cause could succeed was enough to provide the campaigners with a renewed vigour. All the local newspapers carried correspondence from workers demanding a reduction of the working week to</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if possible include the half day Saturday. Within a very short time the engineering firm of Richard Tangye, who, as already stated was sympathetic to the cause broke what might be considered the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employers lines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by granting, unconditionally the nine hour working, brea</w:t>
      </w:r>
      <w:r>
        <w:rPr>
          <w:rFonts w:ascii="Times New Roman" w:hAnsi="Times New Roman" w:cs="Times New Roman"/>
          <w:kern w:val="28"/>
          <w:sz w:val="24"/>
          <w:szCs w:val="24"/>
          <w:lang w:val="en-US"/>
        </w:rPr>
        <w:t>ching</w:t>
      </w:r>
      <w:r w:rsidRPr="008F1FF1">
        <w:rPr>
          <w:rFonts w:ascii="Times New Roman" w:hAnsi="Times New Roman" w:cs="Times New Roman"/>
          <w:kern w:val="28"/>
          <w:sz w:val="24"/>
          <w:szCs w:val="24"/>
          <w:lang w:val="en-US"/>
        </w:rPr>
        <w:t xml:space="preserve"> what had previously been an unanimous rejection of the workers demands.</w:t>
      </w:r>
      <w:r w:rsidRPr="008F1FF1">
        <w:rPr>
          <w:rFonts w:ascii="Times New Roman" w:hAnsi="Times New Roman" w:cs="Times New Roman"/>
          <w:kern w:val="28"/>
          <w:sz w:val="20"/>
          <w:szCs w:val="20"/>
          <w:vertAlign w:val="superscript"/>
        </w:rPr>
        <w:footnoteReference w:id="19"/>
      </w:r>
      <w:r w:rsidRPr="008F1FF1">
        <w:rPr>
          <w:rFonts w:ascii="Times New Roman" w:hAnsi="Times New Roman" w:cs="Times New Roman"/>
          <w:kern w:val="28"/>
          <w:sz w:val="24"/>
          <w:szCs w:val="24"/>
          <w:lang w:val="en-US"/>
        </w:rPr>
        <w:t xml:space="preserve"> </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This </w:t>
      </w:r>
      <w:r>
        <w:rPr>
          <w:rFonts w:ascii="Times New Roman" w:hAnsi="Times New Roman" w:cs="Times New Roman"/>
          <w:kern w:val="28"/>
          <w:sz w:val="24"/>
          <w:szCs w:val="24"/>
          <w:lang w:val="en-US"/>
        </w:rPr>
        <w:t>company’s firm</w:t>
      </w:r>
      <w:r w:rsidRPr="008F1FF1">
        <w:rPr>
          <w:rFonts w:ascii="Times New Roman" w:hAnsi="Times New Roman" w:cs="Times New Roman"/>
          <w:kern w:val="28"/>
          <w:sz w:val="24"/>
          <w:szCs w:val="24"/>
          <w:lang w:val="en-US"/>
        </w:rPr>
        <w:t xml:space="preserve"> action however was not received well by his fellow employers. </w:t>
      </w:r>
      <w:r>
        <w:rPr>
          <w:rFonts w:ascii="Times New Roman" w:hAnsi="Times New Roman" w:cs="Times New Roman"/>
          <w:kern w:val="28"/>
          <w:sz w:val="24"/>
          <w:szCs w:val="24"/>
          <w:lang w:val="en-US"/>
        </w:rPr>
        <w:t>Nonetheless,</w:t>
      </w:r>
      <w:r w:rsidRPr="008F1FF1">
        <w:rPr>
          <w:rFonts w:ascii="Times New Roman" w:hAnsi="Times New Roman" w:cs="Times New Roman"/>
          <w:kern w:val="28"/>
          <w:sz w:val="24"/>
          <w:szCs w:val="24"/>
          <w:lang w:val="en-US"/>
        </w:rPr>
        <w:t xml:space="preserve"> it would seem that this gentleman, who had been in the vanguard of the campaign felt so strongly about the issue that he was prepared to state his argument personally to those who were opposed. In so doing he was met by a wall of defiance, which:</w:t>
      </w:r>
    </w:p>
    <w:p w:rsidR="00971056" w:rsidRPr="008F1FF1"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indignantly</w:t>
      </w:r>
      <w:proofErr w:type="gramEnd"/>
      <w:r w:rsidRPr="008F1FF1">
        <w:rPr>
          <w:rFonts w:ascii="Times New Roman" w:hAnsi="Times New Roman" w:cs="Times New Roman"/>
          <w:kern w:val="28"/>
          <w:sz w:val="24"/>
          <w:szCs w:val="24"/>
          <w:lang w:val="en-US"/>
        </w:rPr>
        <w:t xml:space="preserve"> protested against our proposed action, declaring it would ruin the trade; but I replied that when whirlwinds were about, it was better to ride and direct them, than to be overwhelmed by them and that we should certainly take the course I had indicated. Up to this time no action had been taken by the men in Birmingham, although the question had been discussed with great interest, and they had expressed their willingness to meet the masters in council upon it. It was clear to me therefore, that an attitude of blank resistance would be most impolitic and unfortunate one to take under the circumstances, and I said so to the masters, but my arguments made no impression on them at all.</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0"/>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There can be little doubt that the granting of a nine hour day by Sir Richard Tangye was obviously well received by his workforce. Indeed, in what seems to have been a sign of appreciation they chose not to pursue an increase in regards to piece-rates, this removing a further, potentially heavy economic cost to the employer.</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The other companies, particularly those of the engineering sector of the district, however, in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standing firm</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gave notice that they were prepared to </w:t>
      </w:r>
      <w:r>
        <w:rPr>
          <w:rFonts w:ascii="Times New Roman" w:hAnsi="Times New Roman" w:cs="Times New Roman"/>
          <w:kern w:val="28"/>
          <w:sz w:val="24"/>
          <w:szCs w:val="24"/>
          <w:lang w:val="en-US"/>
        </w:rPr>
        <w:t>confront</w:t>
      </w:r>
      <w:r w:rsidRPr="008F1FF1">
        <w:rPr>
          <w:rFonts w:ascii="Times New Roman" w:hAnsi="Times New Roman" w:cs="Times New Roman"/>
          <w:kern w:val="28"/>
          <w:sz w:val="24"/>
          <w:szCs w:val="24"/>
          <w:lang w:val="en-US"/>
        </w:rPr>
        <w:t xml:space="preserve"> the movement. Again, as in many other cases the result was industrial action by their workforces. However, it would seem that in the Birmingham area concerted strike action lasting little more 24 hours was enough to convince the employers that to resist was futile. In the main most of the employers quickly capitulated and accepted the principle of a reduction of hours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Though many of the engineering </w:t>
      </w:r>
      <w:proofErr w:type="gramStart"/>
      <w:r w:rsidRPr="008F1FF1">
        <w:rPr>
          <w:rFonts w:ascii="Times New Roman" w:hAnsi="Times New Roman" w:cs="Times New Roman"/>
          <w:kern w:val="28"/>
          <w:sz w:val="24"/>
          <w:szCs w:val="24"/>
          <w:lang w:val="en-US"/>
        </w:rPr>
        <w:t>employers</w:t>
      </w:r>
      <w:proofErr w:type="gramEnd"/>
      <w:r w:rsidRPr="008F1FF1">
        <w:rPr>
          <w:rFonts w:ascii="Times New Roman" w:hAnsi="Times New Roman" w:cs="Times New Roman"/>
          <w:kern w:val="28"/>
          <w:sz w:val="24"/>
          <w:szCs w:val="24"/>
          <w:lang w:val="en-US"/>
        </w:rPr>
        <w:t xml:space="preserve"> side had uttered words of doom and gloom as to the cost of the reduction the fact that the men made no further demands </w:t>
      </w:r>
      <w:r>
        <w:rPr>
          <w:rFonts w:ascii="Times New Roman" w:hAnsi="Times New Roman" w:cs="Times New Roman"/>
          <w:kern w:val="28"/>
          <w:sz w:val="24"/>
          <w:szCs w:val="24"/>
          <w:lang w:val="en-US"/>
        </w:rPr>
        <w:t xml:space="preserve">proved their worries </w:t>
      </w:r>
      <w:r w:rsidRPr="008F1FF1">
        <w:rPr>
          <w:rFonts w:ascii="Times New Roman" w:hAnsi="Times New Roman" w:cs="Times New Roman"/>
          <w:kern w:val="28"/>
          <w:sz w:val="24"/>
          <w:szCs w:val="24"/>
          <w:lang w:val="en-US"/>
        </w:rPr>
        <w:t>groundless. Indeed Sir Richard Tangye was to write, some twenty years later:</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And now, after nearly twenty years experience nothing would induce us to return to the old system of longer hours. Seeing that we employed more than half of the operative engineers in Birmingham and the district it is certain that our prompt action was the means of preventing a long and bitter struggle between the persons concerned.</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1"/>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Within a relatively short time most of the other larger commercial establishments followed suite, including the prestigious works of James Watt &amp; Co. whose family had such a strong connection with Aston Manor. Almost immediately the smaller commercial concerns found themselves under pressure to adopt the new shorter working schedules. Though there were instances of strikes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in the main such was the strength of the campaign that The Birmingham Trades Council</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which included members from Aston </w:t>
      </w:r>
      <w:proofErr w:type="gramStart"/>
      <w:r w:rsidRPr="008F1FF1">
        <w:rPr>
          <w:rFonts w:ascii="Times New Roman" w:hAnsi="Times New Roman" w:cs="Times New Roman"/>
          <w:kern w:val="28"/>
          <w:sz w:val="24"/>
          <w:szCs w:val="24"/>
          <w:lang w:val="en-US"/>
        </w:rPr>
        <w:t>Manor</w:t>
      </w:r>
      <w:proofErr w:type="gramEnd"/>
      <w:r w:rsidRPr="008F1FF1">
        <w:rPr>
          <w:rFonts w:ascii="Times New Roman" w:hAnsi="Times New Roman" w:cs="Times New Roman"/>
          <w:kern w:val="28"/>
          <w:sz w:val="24"/>
          <w:szCs w:val="24"/>
          <w:lang w:val="en-US"/>
        </w:rPr>
        <w:t xml:space="preserve"> could state</w:t>
      </w:r>
      <w:r>
        <w:rPr>
          <w:rFonts w:ascii="Times New Roman" w:hAnsi="Times New Roman" w:cs="Times New Roman"/>
          <w:kern w:val="28"/>
          <w:sz w:val="24"/>
          <w:szCs w:val="24"/>
          <w:lang w:val="en-US"/>
        </w:rPr>
        <w:t>:</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necessity for reducing the hours of labour appears to be almost beyond dispute. And it is pleasing to note that in numberless instances this concession has been granted in the most willing manner, while in many others masters and men have met in friendly spirit to reason with each other, referring, if necessary to an arbitrator.</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2"/>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The effective result of the campaign had, in general terms benefited the worker by, on average a reduction in the working week by some </w:t>
      </w:r>
      <w:r>
        <w:rPr>
          <w:rFonts w:ascii="Times New Roman" w:hAnsi="Times New Roman" w:cs="Times New Roman"/>
          <w:kern w:val="28"/>
          <w:sz w:val="24"/>
          <w:szCs w:val="24"/>
          <w:lang w:val="en-US"/>
        </w:rPr>
        <w:t>ten</w:t>
      </w:r>
      <w:r w:rsidRPr="008F1FF1">
        <w:rPr>
          <w:rFonts w:ascii="Times New Roman" w:hAnsi="Times New Roman" w:cs="Times New Roman"/>
          <w:kern w:val="28"/>
          <w:sz w:val="24"/>
          <w:szCs w:val="24"/>
          <w:lang w:val="en-US"/>
        </w:rPr>
        <w:t xml:space="preserve"> per cent, roughly around, six hours.</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Nevertheless, in granting such a reduction both sides now faced another, not intangible problem, one that required a modicum of compromise if a solution was to be found. Given that</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if the incorporation of the reduction into the working week was dependent upon those conditions already </w:t>
      </w:r>
      <w:proofErr w:type="gramStart"/>
      <w:r w:rsidRPr="008F1FF1">
        <w:rPr>
          <w:rFonts w:ascii="Times New Roman" w:hAnsi="Times New Roman" w:cs="Times New Roman"/>
          <w:kern w:val="28"/>
          <w:sz w:val="24"/>
          <w:szCs w:val="24"/>
          <w:lang w:val="en-US"/>
        </w:rPr>
        <w:t>existing</w:t>
      </w:r>
      <w:proofErr w:type="gramEnd"/>
      <w:r w:rsidRPr="008F1FF1">
        <w:rPr>
          <w:rFonts w:ascii="Times New Roman" w:hAnsi="Times New Roman" w:cs="Times New Roman"/>
          <w:kern w:val="28"/>
          <w:sz w:val="24"/>
          <w:szCs w:val="24"/>
          <w:lang w:val="en-US"/>
        </w:rPr>
        <w:t xml:space="preserve"> it is likely, where the half-day holiday was already in operation it was incorporated into the weekday, Monday to Friday working pattern. However where the half day Saturday was not utilised, its introduction was normally limited to being incorporated into this day, the Sunday, naturally being a day within the Victorian social pattern when physical exertions were actively discouraged. This last point however might have been, for </w:t>
      </w:r>
      <w:r>
        <w:rPr>
          <w:rFonts w:ascii="Times New Roman" w:hAnsi="Times New Roman" w:cs="Times New Roman"/>
          <w:kern w:val="28"/>
          <w:sz w:val="24"/>
          <w:szCs w:val="24"/>
          <w:lang w:val="en-US"/>
        </w:rPr>
        <w:t>a good number</w:t>
      </w:r>
      <w:r w:rsidRPr="008F1FF1">
        <w:rPr>
          <w:rFonts w:ascii="Times New Roman" w:hAnsi="Times New Roman" w:cs="Times New Roman"/>
          <w:kern w:val="28"/>
          <w:sz w:val="24"/>
          <w:szCs w:val="24"/>
          <w:lang w:val="en-US"/>
        </w:rPr>
        <w:t xml:space="preserve"> of the working population somewhat mute, as many had to labour on the Sabbath, not least being the vast number of individuals who </w:t>
      </w:r>
      <w:r>
        <w:rPr>
          <w:rFonts w:ascii="Times New Roman" w:hAnsi="Times New Roman" w:cs="Times New Roman"/>
          <w:kern w:val="28"/>
          <w:sz w:val="24"/>
          <w:szCs w:val="24"/>
          <w:lang w:val="en-US"/>
        </w:rPr>
        <w:t xml:space="preserve">were employed </w:t>
      </w:r>
      <w:r w:rsidRPr="008F1FF1">
        <w:rPr>
          <w:rFonts w:ascii="Times New Roman" w:hAnsi="Times New Roman" w:cs="Times New Roman"/>
          <w:kern w:val="28"/>
          <w:sz w:val="24"/>
          <w:szCs w:val="24"/>
          <w:lang w:val="en-US"/>
        </w:rPr>
        <w:t xml:space="preserve">as servants of the affluent. For, as the illustrious </w:t>
      </w:r>
      <w:r w:rsidRPr="00B93BE4">
        <w:rPr>
          <w:rFonts w:ascii="Times New Roman" w:hAnsi="Times New Roman" w:cs="Times New Roman"/>
          <w:iCs/>
          <w:kern w:val="28"/>
          <w:sz w:val="24"/>
          <w:szCs w:val="24"/>
          <w:lang w:val="en-US"/>
        </w:rPr>
        <w:t>Mrs. Beeton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suggested:</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that</w:t>
      </w:r>
      <w:proofErr w:type="gramEnd"/>
      <w:r w:rsidRPr="008F1FF1">
        <w:rPr>
          <w:rFonts w:ascii="Times New Roman" w:hAnsi="Times New Roman" w:cs="Times New Roman"/>
          <w:kern w:val="28"/>
          <w:sz w:val="24"/>
          <w:szCs w:val="24"/>
          <w:lang w:val="en-US"/>
        </w:rPr>
        <w:t xml:space="preserve"> while in the country it [was] customary for servants to have a week allowed them once a year, they should expect no other holidays.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3"/>
      </w:r>
      <w:r w:rsidRPr="008F1FF1">
        <w:rPr>
          <w:rFonts w:ascii="Times New Roman" w:hAnsi="Times New Roman" w:cs="Times New Roman"/>
          <w:kern w:val="28"/>
          <w:sz w:val="24"/>
          <w:szCs w:val="24"/>
          <w:lang w:val="en-US"/>
        </w:rPr>
        <w:t xml:space="preserve"> </w:t>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Indeed, even in the most generous households, at the end of the [19</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century, time off was normally restricted to a fortnight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holiday each year, plus a half day every Sunday, one day off per month and an evening out weekly</w:t>
      </w:r>
      <w:r>
        <w:rPr>
          <w:rFonts w:ascii="Times New Roman" w:hAnsi="Times New Roman" w:cs="Times New Roman"/>
          <w:kern w:val="28"/>
          <w:sz w:val="24"/>
          <w:szCs w:val="24"/>
          <w:lang w:val="en-US"/>
        </w:rPr>
        <w:t>.</w:t>
      </w:r>
      <w:r>
        <w:rPr>
          <w:rStyle w:val="FootnoteReference"/>
          <w:rFonts w:ascii="Times New Roman" w:hAnsi="Times New Roman" w:cs="Times New Roman"/>
          <w:kern w:val="28"/>
          <w:sz w:val="24"/>
          <w:szCs w:val="24"/>
          <w:lang w:val="en-US"/>
        </w:rPr>
        <w:footnoteReference w:id="24"/>
      </w:r>
      <w:r w:rsidRPr="008F1FF1">
        <w:rPr>
          <w:rFonts w:ascii="Times New Roman" w:hAnsi="Times New Roman" w:cs="Times New Roman"/>
          <w:kern w:val="28"/>
          <w:sz w:val="24"/>
          <w:szCs w:val="24"/>
          <w:lang w:val="en-US"/>
        </w:rPr>
        <w:t xml:space="preserve"> Notwithstanding the anomaly of the servant it would seem that the incorporation of the reduction did not provide any great dispute and was seemingly assimilated, to both sides satisfaction very quickly.</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Yet despite these successes and the advances enjoyed the fact was that for the majority of the employed persons within the Birmingham district, including Aston Manor the working week </w:t>
      </w:r>
      <w:r>
        <w:rPr>
          <w:rFonts w:ascii="Times New Roman" w:hAnsi="Times New Roman" w:cs="Times New Roman"/>
          <w:kern w:val="28"/>
          <w:sz w:val="24"/>
          <w:szCs w:val="24"/>
          <w:lang w:val="en-US"/>
        </w:rPr>
        <w:t>remained</w:t>
      </w:r>
      <w:r w:rsidRPr="008F1FF1">
        <w:rPr>
          <w:rFonts w:ascii="Times New Roman" w:hAnsi="Times New Roman" w:cs="Times New Roman"/>
          <w:kern w:val="28"/>
          <w:sz w:val="24"/>
          <w:szCs w:val="24"/>
          <w:lang w:val="en-US"/>
        </w:rPr>
        <w:t xml:space="preserve"> long. The situation certainly remained that a great many individuals initially did not prosper from the campaign. However, on the positive side many did and it was these individuals who perhaps can be identified as providing the impetus for the advance of recreation. The half day Saturday and the shorter working week </w:t>
      </w:r>
      <w:proofErr w:type="gramStart"/>
      <w:r w:rsidRPr="008F1FF1">
        <w:rPr>
          <w:rFonts w:ascii="Times New Roman" w:hAnsi="Times New Roman" w:cs="Times New Roman"/>
          <w:kern w:val="28"/>
          <w:sz w:val="24"/>
          <w:szCs w:val="24"/>
          <w:lang w:val="en-US"/>
        </w:rPr>
        <w:t>was</w:t>
      </w:r>
      <w:proofErr w:type="gramEnd"/>
      <w:r w:rsidRPr="008F1FF1">
        <w:rPr>
          <w:rFonts w:ascii="Times New Roman" w:hAnsi="Times New Roman" w:cs="Times New Roman"/>
          <w:kern w:val="28"/>
          <w:sz w:val="24"/>
          <w:szCs w:val="24"/>
          <w:lang w:val="en-US"/>
        </w:rPr>
        <w:t xml:space="preserve"> by 1875 seemingly so well established to be, if not the norm, then at least common.</w:t>
      </w: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b/>
        <w:t xml:space="preserve">One of the most important employment sectors who did not benefit initially from the advances made were the </w:t>
      </w:r>
      <w:r>
        <w:rPr>
          <w:rFonts w:ascii="Times New Roman" w:hAnsi="Times New Roman" w:cs="Times New Roman"/>
          <w:kern w:val="28"/>
          <w:sz w:val="24"/>
          <w:szCs w:val="24"/>
          <w:lang w:val="en-US"/>
        </w:rPr>
        <w:t>c</w:t>
      </w:r>
      <w:r w:rsidRPr="008F1FF1">
        <w:rPr>
          <w:rFonts w:ascii="Times New Roman" w:hAnsi="Times New Roman" w:cs="Times New Roman"/>
          <w:kern w:val="28"/>
          <w:sz w:val="24"/>
          <w:szCs w:val="24"/>
          <w:lang w:val="en-US"/>
        </w:rPr>
        <w:t>lerking fraternity. Employed in positions of trust and responsibility they might be identified as, if not the elite</w:t>
      </w:r>
      <w:r>
        <w:rPr>
          <w:rFonts w:ascii="Times New Roman" w:hAnsi="Times New Roman" w:cs="Times New Roman"/>
          <w:kern w:val="28"/>
          <w:sz w:val="24"/>
          <w:szCs w:val="24"/>
          <w:lang w:val="en-US"/>
        </w:rPr>
        <w:t xml:space="preserve"> then</w:t>
      </w:r>
      <w:r w:rsidRPr="008F1FF1">
        <w:rPr>
          <w:rFonts w:ascii="Times New Roman" w:hAnsi="Times New Roman" w:cs="Times New Roman"/>
          <w:kern w:val="28"/>
          <w:sz w:val="24"/>
          <w:szCs w:val="24"/>
          <w:lang w:val="en-US"/>
        </w:rPr>
        <w:t xml:space="preserve"> certainly one of the more educated elements of the proletariat and ones whose skill</w:t>
      </w:r>
      <w:r>
        <w:rPr>
          <w:rFonts w:ascii="Times New Roman" w:hAnsi="Times New Roman" w:cs="Times New Roman"/>
          <w:kern w:val="28"/>
          <w:sz w:val="24"/>
          <w:szCs w:val="24"/>
          <w:lang w:val="en-US"/>
        </w:rPr>
        <w:t>s were</w:t>
      </w:r>
      <w:r w:rsidRPr="008F1FF1">
        <w:rPr>
          <w:rFonts w:ascii="Times New Roman" w:hAnsi="Times New Roman" w:cs="Times New Roman"/>
          <w:kern w:val="28"/>
          <w:sz w:val="24"/>
          <w:szCs w:val="24"/>
          <w:lang w:val="en-US"/>
        </w:rPr>
        <w:t xml:space="preserve"> vital for the transaction of commerce. Writing, one correspondent,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Quilldriver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obviously connected to the profession stated;</w:t>
      </w:r>
    </w:p>
    <w:p w:rsidR="00971056" w:rsidRPr="008F1FF1"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 think the clerks have an equal claim to the concessions now so generally made.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5"/>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The </w:t>
      </w:r>
      <w:r>
        <w:rPr>
          <w:rFonts w:ascii="Times New Roman" w:hAnsi="Times New Roman" w:cs="Times New Roman"/>
          <w:kern w:val="28"/>
          <w:sz w:val="24"/>
          <w:szCs w:val="24"/>
          <w:lang w:val="en-US"/>
        </w:rPr>
        <w:t>c</w:t>
      </w:r>
      <w:r w:rsidRPr="008F1FF1">
        <w:rPr>
          <w:rFonts w:ascii="Times New Roman" w:hAnsi="Times New Roman" w:cs="Times New Roman"/>
          <w:kern w:val="28"/>
          <w:sz w:val="24"/>
          <w:szCs w:val="24"/>
          <w:lang w:val="en-US"/>
        </w:rPr>
        <w:t xml:space="preserve">lerks, in making it clear that they wished to benefit from the reduced working week movement had, to their immense benefit the backing of The United Kingdom Trade Association. This </w:t>
      </w:r>
      <w:r>
        <w:rPr>
          <w:rFonts w:ascii="Times New Roman" w:hAnsi="Times New Roman" w:cs="Times New Roman"/>
          <w:kern w:val="28"/>
          <w:sz w:val="24"/>
          <w:szCs w:val="24"/>
          <w:lang w:val="en-US"/>
        </w:rPr>
        <w:t xml:space="preserve">organization, </w:t>
      </w:r>
      <w:r w:rsidRPr="008F1FF1">
        <w:rPr>
          <w:rFonts w:ascii="Times New Roman" w:hAnsi="Times New Roman" w:cs="Times New Roman"/>
          <w:kern w:val="28"/>
          <w:sz w:val="24"/>
          <w:szCs w:val="24"/>
          <w:lang w:val="en-US"/>
        </w:rPr>
        <w:t xml:space="preserve">in supporting </w:t>
      </w:r>
      <w:r>
        <w:rPr>
          <w:rFonts w:ascii="Times New Roman" w:hAnsi="Times New Roman" w:cs="Times New Roman"/>
          <w:kern w:val="28"/>
          <w:sz w:val="24"/>
          <w:szCs w:val="24"/>
          <w:lang w:val="en-US"/>
        </w:rPr>
        <w:t>their aims</w:t>
      </w:r>
      <w:r w:rsidRPr="008F1FF1">
        <w:rPr>
          <w:rFonts w:ascii="Times New Roman" w:hAnsi="Times New Roman" w:cs="Times New Roman"/>
          <w:kern w:val="28"/>
          <w:sz w:val="24"/>
          <w:szCs w:val="24"/>
          <w:lang w:val="en-US"/>
        </w:rPr>
        <w:t xml:space="preserve"> was unequivocal in their attitude:</w:t>
      </w:r>
    </w:p>
    <w:p w:rsidR="00971056" w:rsidRPr="00F14EC9"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971056" w:rsidRPr="008F1FF1" w:rsidRDefault="00971056" w:rsidP="00971056">
      <w:pPr>
        <w:widowControl w:val="0"/>
        <w:overflowPunct w:val="0"/>
        <w:autoSpaceDE w:val="0"/>
        <w:autoSpaceDN w:val="0"/>
        <w:adjustRightInd w:val="0"/>
        <w:spacing w:after="0" w:line="240" w:lineRule="auto"/>
        <w:ind w:left="720" w:right="624"/>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that</w:t>
      </w:r>
      <w:proofErr w:type="gramEnd"/>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considering the evils resulting from unremitting attention devoted to the transaction of business, it is the opinion of this meeting in order that those who are engaged in the retail trades may be allowed to cultivate their mental and physical processes, it is absolutely essential that some additional time should be secured for such purposes.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6"/>
      </w:r>
    </w:p>
    <w:p w:rsidR="00971056" w:rsidRPr="00F14EC9"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12"/>
          <w:szCs w:val="12"/>
          <w:lang w:val="en-US"/>
        </w:rPr>
      </w:pP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No doubt buoyed by this support</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very shortly afterwards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in the October of 1871 The Birmingham Clerks Association was formed to represent those engaged in the occupation. Nevertheless it quickly became apparent that their fortunes </w:t>
      </w:r>
      <w:r>
        <w:rPr>
          <w:rFonts w:ascii="Times New Roman" w:hAnsi="Times New Roman" w:cs="Times New Roman"/>
          <w:kern w:val="28"/>
          <w:sz w:val="24"/>
          <w:szCs w:val="24"/>
          <w:lang w:val="en-US"/>
        </w:rPr>
        <w:t>were</w:t>
      </w:r>
      <w:r w:rsidRPr="008F1FF1">
        <w:rPr>
          <w:rFonts w:ascii="Times New Roman" w:hAnsi="Times New Roman" w:cs="Times New Roman"/>
          <w:kern w:val="28"/>
          <w:sz w:val="24"/>
          <w:szCs w:val="24"/>
          <w:lang w:val="en-US"/>
        </w:rPr>
        <w:t xml:space="preserve"> very dependent upon their clerking brethren from within the banking sector. It must have seemed logical to them that if they could have the benefit of a half day Saturday why not them? However, given that the shortening of </w:t>
      </w:r>
      <w:r>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lang w:val="en-US"/>
        </w:rPr>
        <w:t xml:space="preserve">working </w:t>
      </w:r>
      <w:r>
        <w:rPr>
          <w:rFonts w:ascii="Times New Roman" w:hAnsi="Times New Roman" w:cs="Times New Roman"/>
          <w:kern w:val="28"/>
          <w:sz w:val="24"/>
          <w:szCs w:val="24"/>
          <w:lang w:val="en-US"/>
        </w:rPr>
        <w:t>week</w:t>
      </w:r>
      <w:r w:rsidRPr="008F1FF1">
        <w:rPr>
          <w:rFonts w:ascii="Times New Roman" w:hAnsi="Times New Roman" w:cs="Times New Roman"/>
          <w:kern w:val="28"/>
          <w:sz w:val="24"/>
          <w:szCs w:val="24"/>
          <w:lang w:val="en-US"/>
        </w:rPr>
        <w:t xml:space="preserve"> was a concession that was extremely unpopular with both the banking community and the local Chamber of Commerce any removal</w:t>
      </w:r>
      <w:r>
        <w:rPr>
          <w:rFonts w:ascii="Times New Roman" w:hAnsi="Times New Roman" w:cs="Times New Roman"/>
          <w:kern w:val="28"/>
          <w:sz w:val="24"/>
          <w:szCs w:val="24"/>
          <w:lang w:val="en-US"/>
        </w:rPr>
        <w:t xml:space="preserve"> by them of the concession</w:t>
      </w:r>
      <w:r w:rsidRPr="008F1FF1">
        <w:rPr>
          <w:rFonts w:ascii="Times New Roman" w:hAnsi="Times New Roman" w:cs="Times New Roman"/>
          <w:kern w:val="28"/>
          <w:sz w:val="24"/>
          <w:szCs w:val="24"/>
          <w:lang w:val="en-US"/>
        </w:rPr>
        <w:t xml:space="preserve"> might have had severe repercussions on their ambitions. In </w:t>
      </w:r>
      <w:r>
        <w:rPr>
          <w:rFonts w:ascii="Times New Roman" w:hAnsi="Times New Roman" w:cs="Times New Roman"/>
          <w:kern w:val="28"/>
          <w:sz w:val="24"/>
          <w:szCs w:val="24"/>
          <w:lang w:val="en-US"/>
        </w:rPr>
        <w:t>such an attempt</w:t>
      </w:r>
      <w:r w:rsidRPr="008F1FF1">
        <w:rPr>
          <w:rFonts w:ascii="Times New Roman" w:hAnsi="Times New Roman" w:cs="Times New Roman"/>
          <w:kern w:val="28"/>
          <w:sz w:val="24"/>
          <w:szCs w:val="24"/>
          <w:lang w:val="en-US"/>
        </w:rPr>
        <w:t xml:space="preserve"> The Birmingham Chamber of Commerce, whose members </w:t>
      </w:r>
      <w:r>
        <w:rPr>
          <w:rFonts w:ascii="Times New Roman" w:hAnsi="Times New Roman" w:cs="Times New Roman"/>
          <w:kern w:val="28"/>
          <w:sz w:val="24"/>
          <w:szCs w:val="24"/>
          <w:lang w:val="en-US"/>
        </w:rPr>
        <w:t>certainly</w:t>
      </w:r>
      <w:r w:rsidRPr="008F1FF1">
        <w:rPr>
          <w:rFonts w:ascii="Times New Roman" w:hAnsi="Times New Roman" w:cs="Times New Roman"/>
          <w:kern w:val="28"/>
          <w:sz w:val="24"/>
          <w:szCs w:val="24"/>
          <w:lang w:val="en-US"/>
        </w:rPr>
        <w:t xml:space="preserve"> included </w:t>
      </w:r>
      <w:r>
        <w:rPr>
          <w:rFonts w:ascii="Times New Roman" w:hAnsi="Times New Roman" w:cs="Times New Roman"/>
          <w:kern w:val="28"/>
          <w:sz w:val="24"/>
          <w:szCs w:val="24"/>
          <w:lang w:val="en-US"/>
        </w:rPr>
        <w:t>some</w:t>
      </w:r>
      <w:r w:rsidRPr="008F1FF1">
        <w:rPr>
          <w:rFonts w:ascii="Times New Roman" w:hAnsi="Times New Roman" w:cs="Times New Roman"/>
          <w:kern w:val="28"/>
          <w:sz w:val="24"/>
          <w:szCs w:val="24"/>
          <w:lang w:val="en-US"/>
        </w:rPr>
        <w:t xml:space="preserve"> from the Manor proposed that the banks be kept open on Saturdays until 3 p.m. in the afternoon.</w:t>
      </w:r>
      <w:r w:rsidRPr="008F1FF1">
        <w:rPr>
          <w:rFonts w:ascii="Times New Roman" w:hAnsi="Times New Roman" w:cs="Times New Roman"/>
          <w:kern w:val="28"/>
          <w:sz w:val="20"/>
          <w:szCs w:val="20"/>
          <w:vertAlign w:val="superscript"/>
        </w:rPr>
        <w:footnoteReference w:id="27"/>
      </w:r>
      <w:r w:rsidRPr="008F1FF1">
        <w:rPr>
          <w:rFonts w:ascii="Times New Roman" w:hAnsi="Times New Roman" w:cs="Times New Roman"/>
          <w:kern w:val="28"/>
          <w:sz w:val="24"/>
          <w:szCs w:val="24"/>
          <w:lang w:val="en-US"/>
        </w:rPr>
        <w:t xml:space="preserve"> This plea also found active support from within the general business community, as both clearly saw that if the benefit for the banking clerks was rescinded then their own clerks might not have any basis for their demand. The response was </w:t>
      </w:r>
      <w:r>
        <w:rPr>
          <w:rFonts w:ascii="Times New Roman" w:hAnsi="Times New Roman" w:cs="Times New Roman"/>
          <w:kern w:val="28"/>
          <w:sz w:val="24"/>
          <w:szCs w:val="24"/>
          <w:lang w:val="en-US"/>
        </w:rPr>
        <w:t>prompt,</w:t>
      </w:r>
      <w:r w:rsidRPr="008F1FF1">
        <w:rPr>
          <w:rFonts w:ascii="Times New Roman" w:hAnsi="Times New Roman" w:cs="Times New Roman"/>
          <w:kern w:val="28"/>
          <w:sz w:val="24"/>
          <w:szCs w:val="24"/>
          <w:lang w:val="en-US"/>
        </w:rPr>
        <w:t xml:space="preserve"> concise</w:t>
      </w:r>
      <w:r>
        <w:rPr>
          <w:rFonts w:ascii="Times New Roman" w:hAnsi="Times New Roman" w:cs="Times New Roman"/>
          <w:kern w:val="28"/>
          <w:sz w:val="24"/>
          <w:szCs w:val="24"/>
          <w:lang w:val="en-US"/>
        </w:rPr>
        <w:t xml:space="preserve"> and emphatic</w:t>
      </w:r>
      <w:r w:rsidRPr="008F1FF1">
        <w:rPr>
          <w:rFonts w:ascii="Times New Roman" w:hAnsi="Times New Roman" w:cs="Times New Roman"/>
          <w:kern w:val="28"/>
          <w:sz w:val="24"/>
          <w:szCs w:val="24"/>
          <w:lang w:val="en-US"/>
        </w:rPr>
        <w:t xml:space="preserve">. In reply the chairman of The Birmingham Clerks Association, formed to represent all the clerking fraternity in the district, including </w:t>
      </w:r>
      <w:r>
        <w:rPr>
          <w:rFonts w:ascii="Times New Roman" w:hAnsi="Times New Roman" w:cs="Times New Roman"/>
          <w:kern w:val="28"/>
          <w:sz w:val="24"/>
          <w:szCs w:val="24"/>
          <w:lang w:val="en-US"/>
        </w:rPr>
        <w:t>the</w:t>
      </w:r>
      <w:r w:rsidRPr="008F1FF1">
        <w:rPr>
          <w:rFonts w:ascii="Times New Roman" w:hAnsi="Times New Roman" w:cs="Times New Roman"/>
          <w:kern w:val="28"/>
          <w:sz w:val="24"/>
          <w:szCs w:val="24"/>
          <w:lang w:val="en-US"/>
        </w:rPr>
        <w:t xml:space="preserve"> Manor stated:</w:t>
      </w:r>
    </w:p>
    <w:p w:rsidR="00971056" w:rsidRPr="008F1FF1"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In the present state of things all monetary matters must of necessity be transacted early on the Saturday morning; the cashier can close his books by 1 p.m., get his cash balanced and off by two; but if the banks hours are altered and the money can be had up to three o</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clock there will be no hurry to expedite matters and two o</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clock will come and find the work not half done.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8"/>
      </w:r>
      <w:r w:rsidRPr="008F1FF1">
        <w:rPr>
          <w:rFonts w:ascii="Times New Roman" w:hAnsi="Times New Roman" w:cs="Times New Roman"/>
          <w:kern w:val="28"/>
          <w:sz w:val="24"/>
          <w:szCs w:val="24"/>
          <w:lang w:val="en-US"/>
        </w:rPr>
        <w:t xml:space="preserve"> </w:t>
      </w:r>
    </w:p>
    <w:p w:rsidR="00971056" w:rsidRPr="008F1FF1"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After a short period of time for consideration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demands of the Chamber of Commerce were rejected and the campaign continued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way was now set for the commercial clerks to obtain, like their banking counterparts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 reduction in the working week. </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ab/>
        <w:t>Given</w:t>
      </w:r>
      <w:r>
        <w:rPr>
          <w:rFonts w:ascii="Times New Roman" w:hAnsi="Times New Roman" w:cs="Times New Roman"/>
          <w:kern w:val="28"/>
          <w:sz w:val="24"/>
          <w:szCs w:val="24"/>
          <w:lang w:val="en-US"/>
        </w:rPr>
        <w:t xml:space="preserve"> the </w:t>
      </w:r>
      <w:r w:rsidRPr="008F1FF1">
        <w:rPr>
          <w:rFonts w:ascii="Times New Roman" w:hAnsi="Times New Roman" w:cs="Times New Roman"/>
          <w:kern w:val="28"/>
          <w:sz w:val="24"/>
          <w:szCs w:val="24"/>
          <w:lang w:val="en-US"/>
        </w:rPr>
        <w:t>organisation</w:t>
      </w:r>
      <w:r>
        <w:rPr>
          <w:rFonts w:ascii="Times New Roman" w:hAnsi="Times New Roman" w:cs="Times New Roman"/>
          <w:kern w:val="28"/>
          <w:sz w:val="24"/>
          <w:szCs w:val="24"/>
          <w:lang w:val="en-US"/>
        </w:rPr>
        <w:t>al</w:t>
      </w:r>
      <w:r w:rsidRPr="008F1FF1">
        <w:rPr>
          <w:rFonts w:ascii="Times New Roman" w:hAnsi="Times New Roman" w:cs="Times New Roman"/>
          <w:kern w:val="28"/>
          <w:sz w:val="24"/>
          <w:szCs w:val="24"/>
          <w:lang w:val="en-US"/>
        </w:rPr>
        <w:t xml:space="preserve"> ability of this </w:t>
      </w:r>
      <w:r>
        <w:rPr>
          <w:rFonts w:ascii="Times New Roman" w:hAnsi="Times New Roman" w:cs="Times New Roman"/>
          <w:kern w:val="28"/>
          <w:sz w:val="24"/>
          <w:szCs w:val="24"/>
          <w:lang w:val="en-US"/>
        </w:rPr>
        <w:t>element</w:t>
      </w:r>
      <w:r w:rsidRPr="008F1FF1">
        <w:rPr>
          <w:rFonts w:ascii="Times New Roman" w:hAnsi="Times New Roman" w:cs="Times New Roman"/>
          <w:kern w:val="28"/>
          <w:sz w:val="24"/>
          <w:szCs w:val="24"/>
          <w:lang w:val="en-US"/>
        </w:rPr>
        <w:t xml:space="preserve"> of the workforce it might come as no surprise to find that they were amongst the very first to incorporate recreational activity within this new found time. Some of the very earliest sporting fixtures in the area</w:t>
      </w:r>
      <w:r>
        <w:rPr>
          <w:rFonts w:ascii="Times New Roman" w:hAnsi="Times New Roman" w:cs="Times New Roman"/>
          <w:kern w:val="28"/>
          <w:sz w:val="24"/>
          <w:szCs w:val="24"/>
          <w:lang w:val="en-US"/>
        </w:rPr>
        <w:t xml:space="preserve"> in fact</w:t>
      </w:r>
      <w:r w:rsidRPr="008F1FF1">
        <w:rPr>
          <w:rFonts w:ascii="Times New Roman" w:hAnsi="Times New Roman" w:cs="Times New Roman"/>
          <w:kern w:val="28"/>
          <w:sz w:val="24"/>
          <w:szCs w:val="24"/>
          <w:lang w:val="en-US"/>
        </w:rPr>
        <w:t xml:space="preserve"> can be traced to their </w:t>
      </w:r>
      <w:r>
        <w:rPr>
          <w:rFonts w:ascii="Times New Roman" w:hAnsi="Times New Roman" w:cs="Times New Roman"/>
          <w:kern w:val="28"/>
          <w:sz w:val="24"/>
          <w:szCs w:val="24"/>
          <w:lang w:val="en-US"/>
        </w:rPr>
        <w:t>administrative</w:t>
      </w:r>
      <w:r w:rsidRPr="008F1FF1">
        <w:rPr>
          <w:rFonts w:ascii="Times New Roman" w:hAnsi="Times New Roman" w:cs="Times New Roman"/>
          <w:kern w:val="28"/>
          <w:sz w:val="24"/>
          <w:szCs w:val="24"/>
          <w:lang w:val="en-US"/>
        </w:rPr>
        <w:t xml:space="preserve"> a</w:t>
      </w:r>
      <w:r>
        <w:rPr>
          <w:rFonts w:ascii="Times New Roman" w:hAnsi="Times New Roman" w:cs="Times New Roman"/>
          <w:kern w:val="28"/>
          <w:sz w:val="24"/>
          <w:szCs w:val="24"/>
          <w:lang w:val="en-US"/>
        </w:rPr>
        <w:t>bility</w:t>
      </w:r>
      <w:r w:rsidRPr="008F1FF1">
        <w:rPr>
          <w:rFonts w:ascii="Times New Roman" w:hAnsi="Times New Roman" w:cs="Times New Roman"/>
          <w:kern w:val="28"/>
          <w:sz w:val="24"/>
          <w:szCs w:val="24"/>
          <w:lang w:val="en-US"/>
        </w:rPr>
        <w:t>. The clerks of Van Wart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of Summer Row, a road adjoining the Manor for example are recorded as playing</w:t>
      </w:r>
      <w:r>
        <w:rPr>
          <w:rFonts w:ascii="Times New Roman" w:hAnsi="Times New Roman" w:cs="Times New Roman"/>
          <w:kern w:val="28"/>
          <w:sz w:val="24"/>
          <w:szCs w:val="24"/>
          <w:lang w:val="en-US"/>
        </w:rPr>
        <w:t xml:space="preserve"> organised</w:t>
      </w:r>
      <w:r w:rsidRPr="008F1FF1">
        <w:rPr>
          <w:rFonts w:ascii="Times New Roman" w:hAnsi="Times New Roman" w:cs="Times New Roman"/>
          <w:kern w:val="28"/>
          <w:sz w:val="24"/>
          <w:szCs w:val="24"/>
          <w:lang w:val="en-US"/>
        </w:rPr>
        <w:t xml:space="preserve"> football as early</w:t>
      </w:r>
      <w:r>
        <w:rPr>
          <w:rFonts w:ascii="Times New Roman" w:hAnsi="Times New Roman" w:cs="Times New Roman"/>
          <w:kern w:val="28"/>
          <w:sz w:val="24"/>
          <w:szCs w:val="24"/>
          <w:lang w:val="en-US"/>
        </w:rPr>
        <w:t xml:space="preserve"> as </w:t>
      </w:r>
      <w:r w:rsidRPr="008F1FF1">
        <w:rPr>
          <w:rFonts w:ascii="Times New Roman" w:hAnsi="Times New Roman" w:cs="Times New Roman"/>
          <w:kern w:val="28"/>
          <w:sz w:val="24"/>
          <w:szCs w:val="24"/>
          <w:lang w:val="en-US"/>
        </w:rPr>
        <w:t>1872,</w:t>
      </w:r>
      <w:r w:rsidRPr="008F1FF1">
        <w:rPr>
          <w:rFonts w:ascii="Times New Roman" w:hAnsi="Times New Roman" w:cs="Times New Roman"/>
          <w:kern w:val="28"/>
          <w:sz w:val="20"/>
          <w:szCs w:val="20"/>
          <w:vertAlign w:val="superscript"/>
        </w:rPr>
        <w:footnoteReference w:id="29"/>
      </w:r>
      <w:r w:rsidRPr="008F1FF1">
        <w:rPr>
          <w:rFonts w:ascii="Times New Roman" w:hAnsi="Times New Roman" w:cs="Times New Roman"/>
          <w:kern w:val="28"/>
          <w:sz w:val="24"/>
          <w:szCs w:val="24"/>
          <w:lang w:val="en-US"/>
        </w:rPr>
        <w:t xml:space="preserve"> whilst the actual Birmingham Clerks Association had, by 1873 formed </w:t>
      </w:r>
      <w:r>
        <w:rPr>
          <w:rFonts w:ascii="Times New Roman" w:hAnsi="Times New Roman" w:cs="Times New Roman"/>
          <w:kern w:val="28"/>
          <w:sz w:val="24"/>
          <w:szCs w:val="24"/>
          <w:lang w:val="en-US"/>
        </w:rPr>
        <w:t xml:space="preserve">both </w:t>
      </w:r>
      <w:r w:rsidRPr="008F1FF1">
        <w:rPr>
          <w:rFonts w:ascii="Times New Roman" w:hAnsi="Times New Roman" w:cs="Times New Roman"/>
          <w:kern w:val="28"/>
          <w:sz w:val="24"/>
          <w:szCs w:val="24"/>
          <w:lang w:val="en-US"/>
        </w:rPr>
        <w:t>a football and cricket club.</w:t>
      </w:r>
      <w:r w:rsidRPr="008F1FF1">
        <w:rPr>
          <w:rFonts w:ascii="Times New Roman" w:hAnsi="Times New Roman" w:cs="Times New Roman"/>
          <w:kern w:val="28"/>
          <w:sz w:val="20"/>
          <w:szCs w:val="20"/>
          <w:vertAlign w:val="superscript"/>
        </w:rPr>
        <w:footnoteReference w:id="30"/>
      </w:r>
      <w:r w:rsidRPr="008F1FF1">
        <w:rPr>
          <w:rFonts w:ascii="Times New Roman" w:hAnsi="Times New Roman" w:cs="Times New Roman"/>
          <w:kern w:val="28"/>
          <w:sz w:val="24"/>
          <w:szCs w:val="24"/>
          <w:lang w:val="en-US"/>
        </w:rPr>
        <w:t xml:space="preserve"> Though no evidence exists to substantiate any connection with Aston Manor, it could be thought of as highly possible that some of these early events might well have been enacted on Aston Park. It would seem that the movement had been so successful that in 1876 a local factory inspector, a Mr. Baker could </w:t>
      </w:r>
      <w:r>
        <w:rPr>
          <w:rFonts w:ascii="Times New Roman" w:hAnsi="Times New Roman" w:cs="Times New Roman"/>
          <w:kern w:val="28"/>
          <w:sz w:val="24"/>
          <w:szCs w:val="24"/>
          <w:lang w:val="en-US"/>
        </w:rPr>
        <w:t xml:space="preserve">be drawn to </w:t>
      </w:r>
      <w:r w:rsidRPr="008F1FF1">
        <w:rPr>
          <w:rFonts w:ascii="Times New Roman" w:hAnsi="Times New Roman" w:cs="Times New Roman"/>
          <w:kern w:val="28"/>
          <w:sz w:val="24"/>
          <w:szCs w:val="24"/>
          <w:lang w:val="en-US"/>
        </w:rPr>
        <w:t>comment, perhaps with a little over enthusiasm that</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shorter working week is now becoming universal.</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1"/>
      </w: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Yet despite this seemingly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total victory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there was one </w:t>
      </w:r>
      <w:r>
        <w:rPr>
          <w:rFonts w:ascii="Times New Roman" w:hAnsi="Times New Roman" w:cs="Times New Roman"/>
          <w:kern w:val="28"/>
          <w:sz w:val="24"/>
          <w:szCs w:val="24"/>
          <w:lang w:val="en-US"/>
        </w:rPr>
        <w:t xml:space="preserve">vital </w:t>
      </w:r>
      <w:r w:rsidRPr="008F1FF1">
        <w:rPr>
          <w:rFonts w:ascii="Times New Roman" w:hAnsi="Times New Roman" w:cs="Times New Roman"/>
          <w:kern w:val="28"/>
          <w:sz w:val="24"/>
          <w:szCs w:val="24"/>
          <w:lang w:val="en-US"/>
        </w:rPr>
        <w:t>sector of the working population, the shop worker that the advance appears to have passed-by. Perhaps because of the fact that this form of work was, and indeed still is traditionally a barren area for union representation and that it is one where the employing of the female dominates the workforce the benefits of a shorter working week were substantially delayed. Though a demand for Early Shop Closing had commenced in 1840, in Liverpool</w:t>
      </w:r>
      <w:r w:rsidRPr="008F1FF1">
        <w:rPr>
          <w:rFonts w:ascii="Times New Roman" w:hAnsi="Times New Roman" w:cs="Times New Roman"/>
          <w:kern w:val="28"/>
          <w:sz w:val="20"/>
          <w:szCs w:val="20"/>
          <w:vertAlign w:val="superscript"/>
        </w:rPr>
        <w:footnoteReference w:id="32"/>
      </w:r>
      <w:r w:rsidRPr="008F1FF1">
        <w:rPr>
          <w:rFonts w:ascii="Times New Roman" w:hAnsi="Times New Roman" w:cs="Times New Roman"/>
          <w:kern w:val="28"/>
          <w:sz w:val="24"/>
          <w:szCs w:val="24"/>
          <w:lang w:val="en-US"/>
        </w:rPr>
        <w:t xml:space="preserve"> it was not until the formation of </w:t>
      </w:r>
      <w:r w:rsidRPr="008F1FF1">
        <w:rPr>
          <w:rFonts w:ascii="Times New Roman" w:hAnsi="Times New Roman" w:cs="Times New Roman"/>
          <w:kern w:val="28"/>
          <w:sz w:val="24"/>
          <w:szCs w:val="24"/>
        </w:rPr>
        <w:t xml:space="preserve">The Early Closing Association in 1842 </w:t>
      </w:r>
      <w:r>
        <w:rPr>
          <w:rFonts w:ascii="Times New Roman" w:hAnsi="Times New Roman" w:cs="Times New Roman"/>
          <w:kern w:val="28"/>
          <w:sz w:val="24"/>
          <w:szCs w:val="24"/>
        </w:rPr>
        <w:t>whose aims were to specifically</w:t>
      </w:r>
      <w:r w:rsidRPr="008F1FF1">
        <w:rPr>
          <w:rFonts w:ascii="Times New Roman" w:hAnsi="Times New Roman" w:cs="Times New Roman"/>
          <w:kern w:val="28"/>
          <w:sz w:val="24"/>
          <w:szCs w:val="24"/>
        </w:rPr>
        <w:t xml:space="preserve"> both shorten the hours of shop and to abolish Sunday trading that any sort of real progress</w:t>
      </w:r>
      <w:r>
        <w:rPr>
          <w:rFonts w:ascii="Times New Roman" w:hAnsi="Times New Roman" w:cs="Times New Roman"/>
          <w:kern w:val="28"/>
          <w:sz w:val="24"/>
          <w:szCs w:val="24"/>
        </w:rPr>
        <w:t xml:space="preserve"> to improve the shop workers lot </w:t>
      </w:r>
      <w:r w:rsidRPr="008F1FF1">
        <w:rPr>
          <w:rFonts w:ascii="Times New Roman" w:hAnsi="Times New Roman" w:cs="Times New Roman"/>
          <w:kern w:val="28"/>
          <w:sz w:val="24"/>
          <w:szCs w:val="24"/>
        </w:rPr>
        <w:t>was made.</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 xml:space="preserve">Surprisingly however, it was not until as late as 1888 that a Bill was proposed by </w:t>
      </w:r>
      <w:r>
        <w:rPr>
          <w:rFonts w:ascii="Times New Roman" w:hAnsi="Times New Roman" w:cs="Times New Roman"/>
          <w:kern w:val="28"/>
          <w:sz w:val="24"/>
          <w:szCs w:val="24"/>
        </w:rPr>
        <w:t>again t</w:t>
      </w:r>
      <w:r w:rsidRPr="008F1FF1">
        <w:rPr>
          <w:rFonts w:ascii="Times New Roman" w:hAnsi="Times New Roman" w:cs="Times New Roman"/>
          <w:kern w:val="28"/>
          <w:sz w:val="24"/>
          <w:szCs w:val="24"/>
        </w:rPr>
        <w:t xml:space="preserve">he parliamentarian who had done so much to inspire the shorter hour movement, Sir John Lubbock </w:t>
      </w:r>
      <w:r>
        <w:rPr>
          <w:rFonts w:ascii="Times New Roman" w:hAnsi="Times New Roman" w:cs="Times New Roman"/>
          <w:kern w:val="28"/>
          <w:sz w:val="24"/>
          <w:szCs w:val="24"/>
        </w:rPr>
        <w:t xml:space="preserve">which </w:t>
      </w:r>
      <w:r w:rsidRPr="008F1FF1">
        <w:rPr>
          <w:rFonts w:ascii="Times New Roman" w:hAnsi="Times New Roman" w:cs="Times New Roman"/>
          <w:kern w:val="28"/>
          <w:sz w:val="24"/>
          <w:szCs w:val="24"/>
        </w:rPr>
        <w:t xml:space="preserve">called upon commercial shops to close at 8 pm and 10 pm on Saturdays. Yet, despite his motion attracting </w:t>
      </w:r>
      <w:r>
        <w:rPr>
          <w:rFonts w:ascii="Times New Roman" w:hAnsi="Times New Roman" w:cs="Times New Roman"/>
          <w:kern w:val="28"/>
          <w:sz w:val="24"/>
          <w:szCs w:val="24"/>
        </w:rPr>
        <w:t xml:space="preserve">a </w:t>
      </w:r>
      <w:r w:rsidRPr="008F1FF1">
        <w:rPr>
          <w:rFonts w:ascii="Times New Roman" w:hAnsi="Times New Roman" w:cs="Times New Roman"/>
          <w:kern w:val="28"/>
          <w:sz w:val="24"/>
          <w:szCs w:val="24"/>
        </w:rPr>
        <w:t xml:space="preserve">great deal of </w:t>
      </w:r>
      <w:r>
        <w:rPr>
          <w:rFonts w:ascii="Times New Roman" w:hAnsi="Times New Roman" w:cs="Times New Roman"/>
          <w:kern w:val="28"/>
          <w:sz w:val="24"/>
          <w:szCs w:val="24"/>
        </w:rPr>
        <w:t xml:space="preserve">general </w:t>
      </w:r>
      <w:r w:rsidRPr="008F1FF1">
        <w:rPr>
          <w:rFonts w:ascii="Times New Roman" w:hAnsi="Times New Roman" w:cs="Times New Roman"/>
          <w:kern w:val="28"/>
          <w:sz w:val="24"/>
          <w:szCs w:val="24"/>
        </w:rPr>
        <w:t xml:space="preserve">support it was </w:t>
      </w:r>
      <w:r>
        <w:rPr>
          <w:rFonts w:ascii="Times New Roman" w:hAnsi="Times New Roman" w:cs="Times New Roman"/>
          <w:kern w:val="28"/>
          <w:sz w:val="24"/>
          <w:szCs w:val="24"/>
        </w:rPr>
        <w:t xml:space="preserve">unfortunately </w:t>
      </w:r>
      <w:r w:rsidRPr="008F1FF1">
        <w:rPr>
          <w:rFonts w:ascii="Times New Roman" w:hAnsi="Times New Roman" w:cs="Times New Roman"/>
          <w:kern w:val="28"/>
          <w:sz w:val="24"/>
          <w:szCs w:val="24"/>
        </w:rPr>
        <w:t>rejected by the House of Commons. Nevertheless, despite this defeat the impetus that it initiated was taken up in many locations including the Birmingham district. A</w:t>
      </w:r>
      <w:r w:rsidRPr="008F1FF1">
        <w:rPr>
          <w:rFonts w:ascii="Times New Roman" w:hAnsi="Times New Roman" w:cs="Times New Roman"/>
          <w:kern w:val="28"/>
          <w:sz w:val="24"/>
          <w:szCs w:val="24"/>
          <w:lang w:val="en-US"/>
        </w:rPr>
        <w:t xml:space="preserve"> campaign was instigate</w:t>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 xml:space="preserve"> which provided for clear demands to be made in re</w:t>
      </w:r>
      <w:r>
        <w:rPr>
          <w:rFonts w:ascii="Times New Roman" w:hAnsi="Times New Roman" w:cs="Times New Roman"/>
          <w:kern w:val="28"/>
          <w:sz w:val="24"/>
          <w:szCs w:val="24"/>
          <w:lang w:val="en-US"/>
        </w:rPr>
        <w:t>lation</w:t>
      </w:r>
      <w:r w:rsidRPr="008F1FF1">
        <w:rPr>
          <w:rFonts w:ascii="Times New Roman" w:hAnsi="Times New Roman" w:cs="Times New Roman"/>
          <w:kern w:val="28"/>
          <w:sz w:val="24"/>
          <w:szCs w:val="24"/>
          <w:lang w:val="en-US"/>
        </w:rPr>
        <w:t xml:space="preserve"> to the plight of the commercial shop workers. In regards to the retail sector of Aston Manor it was from within the columns of The Aston and Birmingham Chronicle that these demands were substantially and most effectively made. The editor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in his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Chit Chat Column</w:t>
      </w:r>
      <w:r w:rsidRPr="008F1FF1">
        <w:rPr>
          <w:rFonts w:ascii="Times New Roman" w:hAnsi="Times New Roman" w:cs="Times New Roman"/>
          <w:kern w:val="28"/>
          <w:sz w:val="24"/>
          <w:szCs w:val="24"/>
        </w:rPr>
        <w:t>’</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perhaps</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personified the thinking of many of the campaigning middle classes when</w:t>
      </w:r>
      <w:r>
        <w:rPr>
          <w:rFonts w:ascii="Times New Roman" w:hAnsi="Times New Roman" w:cs="Times New Roman"/>
          <w:kern w:val="28"/>
          <w:sz w:val="24"/>
          <w:szCs w:val="24"/>
          <w:lang w:val="en-US"/>
        </w:rPr>
        <w:t xml:space="preserve"> he d</w:t>
      </w:r>
      <w:r w:rsidRPr="008F1FF1">
        <w:rPr>
          <w:rFonts w:ascii="Times New Roman" w:hAnsi="Times New Roman" w:cs="Times New Roman"/>
          <w:kern w:val="28"/>
          <w:sz w:val="24"/>
          <w:szCs w:val="24"/>
          <w:lang w:val="en-US"/>
        </w:rPr>
        <w:t>escrib</w:t>
      </w:r>
      <w:r>
        <w:rPr>
          <w:rFonts w:ascii="Times New Roman" w:hAnsi="Times New Roman" w:cs="Times New Roman"/>
          <w:kern w:val="28"/>
          <w:sz w:val="24"/>
          <w:szCs w:val="24"/>
          <w:lang w:val="en-US"/>
        </w:rPr>
        <w:t>ed</w:t>
      </w:r>
      <w:r w:rsidRPr="008F1FF1">
        <w:rPr>
          <w:rFonts w:ascii="Times New Roman" w:hAnsi="Times New Roman" w:cs="Times New Roman"/>
          <w:kern w:val="28"/>
          <w:sz w:val="24"/>
          <w:szCs w:val="24"/>
          <w:lang w:val="en-US"/>
        </w:rPr>
        <w:t xml:space="preserve"> the situation </w:t>
      </w:r>
      <w:r>
        <w:rPr>
          <w:rFonts w:ascii="Times New Roman" w:hAnsi="Times New Roman" w:cs="Times New Roman"/>
          <w:kern w:val="28"/>
          <w:sz w:val="24"/>
          <w:szCs w:val="24"/>
          <w:lang w:val="en-US"/>
        </w:rPr>
        <w:t>as being</w:t>
      </w:r>
      <w:r w:rsidRPr="008F1FF1">
        <w:rPr>
          <w:rFonts w:ascii="Times New Roman" w:hAnsi="Times New Roman" w:cs="Times New Roman"/>
          <w:kern w:val="28"/>
          <w:sz w:val="24"/>
          <w:szCs w:val="24"/>
          <w:lang w:val="en-US"/>
        </w:rPr>
        <w:t>:</w:t>
      </w:r>
    </w:p>
    <w:p w:rsidR="00971056" w:rsidRPr="00601649"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971056" w:rsidRPr="008F1FF1" w:rsidRDefault="00971056" w:rsidP="00971056">
      <w:pPr>
        <w:widowControl w:val="0"/>
        <w:overflowPunct w:val="0"/>
        <w:autoSpaceDE w:val="0"/>
        <w:autoSpaceDN w:val="0"/>
        <w:adjustRightInd w:val="0"/>
        <w:spacing w:after="0" w:line="240" w:lineRule="auto"/>
        <w:ind w:left="720" w:right="720"/>
        <w:jc w:val="both"/>
        <w:rPr>
          <w:rFonts w:ascii="Times New Roman" w:hAnsi="Times New Roman" w:cs="Times New Roman"/>
          <w:b/>
          <w:bCs/>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fearful blot upon the character of our modern town life that immense numbers of the rising population are deprived of their rational opportunity of rest by the present system of keeping open shops until the latest possible  hour of the night.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3"/>
      </w:r>
      <w:r w:rsidRPr="008F1FF1">
        <w:rPr>
          <w:rFonts w:ascii="Times New Roman" w:hAnsi="Times New Roman" w:cs="Times New Roman"/>
          <w:kern w:val="28"/>
          <w:sz w:val="24"/>
          <w:szCs w:val="24"/>
          <w:lang w:val="en-US"/>
        </w:rPr>
        <w:t xml:space="preserve"> </w:t>
      </w:r>
    </w:p>
    <w:p w:rsidR="00971056" w:rsidRPr="0040188E" w:rsidRDefault="00971056" w:rsidP="00971056">
      <w:pPr>
        <w:widowControl w:val="0"/>
        <w:overflowPunct w:val="0"/>
        <w:autoSpaceDE w:val="0"/>
        <w:autoSpaceDN w:val="0"/>
        <w:adjustRightInd w:val="0"/>
        <w:spacing w:after="0" w:line="240" w:lineRule="auto"/>
        <w:ind w:left="720" w:right="720"/>
        <w:jc w:val="both"/>
        <w:rPr>
          <w:rFonts w:ascii="Times New Roman" w:hAnsi="Times New Roman" w:cs="Times New Roman"/>
          <w:b/>
          <w:bCs/>
          <w:kern w:val="28"/>
          <w:sz w:val="20"/>
          <w:szCs w:val="20"/>
          <w:lang w:val="en-US"/>
        </w:rPr>
      </w:pP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Such ideals however were not entirely confined to editors of provincial newspapers. Influential periodicals such as </w:t>
      </w:r>
      <w:r w:rsidRPr="009F0BB6">
        <w:rPr>
          <w:rFonts w:ascii="Times New Roman" w:hAnsi="Times New Roman" w:cs="Times New Roman"/>
          <w:iCs/>
          <w:kern w:val="28"/>
          <w:sz w:val="24"/>
          <w:szCs w:val="24"/>
          <w:lang w:val="en-US"/>
        </w:rPr>
        <w:t>The Leisure Hour</w:t>
      </w:r>
      <w:r w:rsidRPr="008F1FF1">
        <w:rPr>
          <w:rFonts w:ascii="Times New Roman" w:hAnsi="Times New Roman" w:cs="Times New Roman"/>
          <w:kern w:val="28"/>
          <w:sz w:val="24"/>
          <w:szCs w:val="24"/>
          <w:lang w:val="en-US"/>
        </w:rPr>
        <w:t xml:space="preserve">, in its July 1872 issue sought to define the notion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rest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rather poetically as follows:</w:t>
      </w:r>
    </w:p>
    <w:p w:rsidR="00971056" w:rsidRPr="0040188E" w:rsidRDefault="00971056" w:rsidP="00971056">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971056" w:rsidRDefault="00971056" w:rsidP="00971056">
      <w:pPr>
        <w:widowControl w:val="0"/>
        <w:overflowPunct w:val="0"/>
        <w:autoSpaceDE w:val="0"/>
        <w:autoSpaceDN w:val="0"/>
        <w:adjustRightInd w:val="0"/>
        <w:spacing w:after="0" w:line="240" w:lineRule="auto"/>
        <w:ind w:left="624" w:right="283"/>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Rest is not idleness; in a very true sense it is a part, an integral part of work . . . If we really work when we work, we should not be ashamed of periods of sheer inaction </w:t>
      </w:r>
      <w:proofErr w:type="gramStart"/>
      <w:r w:rsidRPr="008F1FF1">
        <w:rPr>
          <w:rFonts w:ascii="Times New Roman" w:hAnsi="Times New Roman" w:cs="Times New Roman"/>
          <w:kern w:val="28"/>
          <w:sz w:val="24"/>
          <w:szCs w:val="24"/>
          <w:lang w:val="en-US"/>
        </w:rPr>
        <w:t>. .</w:t>
      </w:r>
      <w:proofErr w:type="gramEnd"/>
      <w:r w:rsidRPr="008F1FF1">
        <w:rPr>
          <w:rFonts w:ascii="Times New Roman" w:hAnsi="Times New Roman" w:cs="Times New Roman"/>
          <w:kern w:val="28"/>
          <w:sz w:val="24"/>
          <w:szCs w:val="24"/>
          <w:lang w:val="en-US"/>
        </w:rPr>
        <w:t xml:space="preserve"> For nature is not idle with us at such times; she coils the uncoiled springs of action, screws up the wires which have been out of tune, tightens the rigging of our ship, sets the grass growing over the worn </w:t>
      </w:r>
      <w:proofErr w:type="gramStart"/>
      <w:r w:rsidRPr="008F1FF1">
        <w:rPr>
          <w:rFonts w:ascii="Times New Roman" w:hAnsi="Times New Roman" w:cs="Times New Roman"/>
          <w:kern w:val="28"/>
          <w:sz w:val="24"/>
          <w:szCs w:val="24"/>
          <w:lang w:val="en-US"/>
        </w:rPr>
        <w:t>and  bare</w:t>
      </w:r>
      <w:proofErr w:type="gramEnd"/>
      <w:r w:rsidRPr="008F1FF1">
        <w:rPr>
          <w:rFonts w:ascii="Times New Roman" w:hAnsi="Times New Roman" w:cs="Times New Roman"/>
          <w:kern w:val="28"/>
          <w:sz w:val="24"/>
          <w:szCs w:val="24"/>
          <w:lang w:val="en-US"/>
        </w:rPr>
        <w:t xml:space="preserve"> places in the pastures of our minds, overhauls the lumber room of our memory, and puts the sap of life through a moral change.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4"/>
      </w:r>
    </w:p>
    <w:p w:rsidR="00971056" w:rsidRDefault="00971056" w:rsidP="00971056">
      <w:pPr>
        <w:widowControl w:val="0"/>
        <w:overflowPunct w:val="0"/>
        <w:autoSpaceDE w:val="0"/>
        <w:autoSpaceDN w:val="0"/>
        <w:adjustRightInd w:val="0"/>
        <w:spacing w:after="0" w:line="240" w:lineRule="auto"/>
        <w:ind w:left="624" w:right="283"/>
        <w:rPr>
          <w:rFonts w:ascii="Times New Roman" w:hAnsi="Times New Roman" w:cs="Times New Roman"/>
          <w:kern w:val="28"/>
          <w:sz w:val="24"/>
          <w:szCs w:val="24"/>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Unfortunately, in regards to the Manor there is no indication that the shorter working week ha</w:t>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 xml:space="preserve"> become a reality for </w:t>
      </w:r>
      <w:r>
        <w:rPr>
          <w:rFonts w:ascii="Times New Roman" w:hAnsi="Times New Roman" w:cs="Times New Roman"/>
          <w:kern w:val="28"/>
          <w:sz w:val="24"/>
          <w:szCs w:val="24"/>
          <w:lang w:val="en-US"/>
        </w:rPr>
        <w:t>its</w:t>
      </w:r>
      <w:r w:rsidRPr="008F1FF1">
        <w:rPr>
          <w:rFonts w:ascii="Times New Roman" w:hAnsi="Times New Roman" w:cs="Times New Roman"/>
          <w:kern w:val="28"/>
          <w:sz w:val="24"/>
          <w:szCs w:val="24"/>
          <w:lang w:val="en-US"/>
        </w:rPr>
        <w:t xml:space="preserve"> retail workforce. However, by 1904 the movement appears to have gained sufficient momentum which allowed </w:t>
      </w:r>
      <w:r>
        <w:rPr>
          <w:rFonts w:ascii="Times New Roman" w:hAnsi="Times New Roman" w:cs="Times New Roman"/>
          <w:kern w:val="28"/>
          <w:sz w:val="24"/>
          <w:szCs w:val="24"/>
          <w:lang w:val="en-US"/>
        </w:rPr>
        <w:t>a proposal to be introduced</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to the</w:t>
      </w:r>
      <w:r w:rsidRPr="008F1FF1">
        <w:rPr>
          <w:rFonts w:ascii="Times New Roman" w:hAnsi="Times New Roman" w:cs="Times New Roman"/>
          <w:kern w:val="28"/>
          <w:sz w:val="24"/>
          <w:szCs w:val="24"/>
          <w:lang w:val="en-US"/>
        </w:rPr>
        <w:t xml:space="preserve"> The House of Commons that the Shop Hours Acts that had been enacted by Parliament in 1892, 1893</w:t>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1896 be enforced.</w:t>
      </w:r>
      <w:r w:rsidRPr="008F1FF1">
        <w:rPr>
          <w:rFonts w:ascii="Times New Roman" w:hAnsi="Times New Roman" w:cs="Times New Roman"/>
          <w:kern w:val="28"/>
          <w:sz w:val="20"/>
          <w:szCs w:val="20"/>
          <w:vertAlign w:val="superscript"/>
        </w:rPr>
        <w:footnoteReference w:id="35"/>
      </w:r>
      <w:r w:rsidRPr="008F1FF1">
        <w:rPr>
          <w:rFonts w:ascii="Times New Roman" w:hAnsi="Times New Roman" w:cs="Times New Roman"/>
          <w:kern w:val="28"/>
          <w:sz w:val="24"/>
          <w:szCs w:val="24"/>
          <w:lang w:val="en-US"/>
        </w:rPr>
        <w:t xml:space="preserve"> Upon the passing of this legislation local authorities were granted optional powers</w:t>
      </w:r>
      <w:r w:rsidRPr="008F1FF1">
        <w:rPr>
          <w:rFonts w:ascii="Times New Roman" w:hAnsi="Times New Roman" w:cs="Times New Roman"/>
          <w:kern w:val="28"/>
          <w:sz w:val="24"/>
          <w:szCs w:val="24"/>
        </w:rPr>
        <w:t xml:space="preserve"> to be able to make a ‘closing order’ which fixed the hour, though not earlier than 7 p.m. or, on one day in the week 1 p.m. at which shops shall cease to serve customers. </w:t>
      </w:r>
      <w:r w:rsidRPr="008F1FF1">
        <w:rPr>
          <w:rFonts w:ascii="Times New Roman" w:hAnsi="Times New Roman" w:cs="Times New Roman"/>
          <w:kern w:val="28"/>
          <w:sz w:val="24"/>
          <w:szCs w:val="24"/>
          <w:lang w:val="en-US"/>
        </w:rPr>
        <w:t xml:space="preserve">This demand expressed an earnest and unqualified desire that the Act should be adopted and for the </w:t>
      </w:r>
      <w:r>
        <w:rPr>
          <w:rFonts w:ascii="Times New Roman" w:hAnsi="Times New Roman" w:cs="Times New Roman"/>
          <w:kern w:val="28"/>
          <w:sz w:val="24"/>
          <w:szCs w:val="24"/>
          <w:lang w:val="en-US"/>
        </w:rPr>
        <w:t xml:space="preserve">Aston Manor </w:t>
      </w:r>
      <w:r w:rsidRPr="008F1FF1">
        <w:rPr>
          <w:rFonts w:ascii="Times New Roman" w:hAnsi="Times New Roman" w:cs="Times New Roman"/>
          <w:kern w:val="28"/>
          <w:sz w:val="24"/>
          <w:szCs w:val="24"/>
          <w:lang w:val="en-US"/>
        </w:rPr>
        <w:t xml:space="preserve">Council to make a closing order for all establishments where retail trade was carried out within the borough, including Sundays. </w:t>
      </w:r>
      <w:r>
        <w:rPr>
          <w:rFonts w:ascii="Times New Roman" w:hAnsi="Times New Roman" w:cs="Times New Roman"/>
          <w:kern w:val="28"/>
          <w:sz w:val="24"/>
          <w:szCs w:val="24"/>
          <w:lang w:val="en-US"/>
        </w:rPr>
        <w:t>This demand was, in reality extremely radical, f</w:t>
      </w:r>
      <w:r w:rsidRPr="008F1FF1">
        <w:rPr>
          <w:rFonts w:ascii="Times New Roman" w:hAnsi="Times New Roman" w:cs="Times New Roman"/>
          <w:kern w:val="28"/>
          <w:sz w:val="24"/>
          <w:szCs w:val="24"/>
          <w:lang w:val="en-US"/>
        </w:rPr>
        <w:t>or it was certainly believed that many shopkeepers of Aston were able to take more money on a Sunday than any other day of the week.</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In commenting on the situation a leading churchman of the area, Canon Sutton, one of the principal campaigners proposed:</w:t>
      </w:r>
    </w:p>
    <w:p w:rsidR="00971056" w:rsidRPr="00DC1DC5"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8"/>
          <w:szCs w:val="8"/>
          <w:lang w:val="en-US"/>
        </w:rPr>
      </w:pPr>
    </w:p>
    <w:p w:rsidR="00971056"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resolution expressing an earnest and unqualified desire that the Act should be adopted, and requesting the Town Council to make the closing order for all shops and other places where a retail trade was carried on within the borough, and the latest hours be Mondays, Tuesday and Thursdays 8.30 p</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m</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Wednesdays 2 p.m.; Fridays 9 p.m. and Saturdays 11 p.m.</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that it would have given him great pleasure to have moved a resolution of a more drastic character than the one which he submitted. Some alteration of the hours of trading was important for physical, mental and moral reasons. Why should tradesmen and their assistants be kept for such late hours? If the public would only remember what it wanted and purchase it at a reasonable time those who were kept at work so long would be set free at an earlier period than at present.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6"/>
      </w:r>
    </w:p>
    <w:p w:rsidR="00971056" w:rsidRDefault="00971056" w:rsidP="009710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In passing the resolution the campaign within Aston Manor was effectively suggesting the following hours: Monday, Tuesday and Thursday </w:t>
      </w:r>
      <w:r>
        <w:rPr>
          <w:rFonts w:ascii="Times New Roman" w:hAnsi="Times New Roman" w:cs="Times New Roman"/>
          <w:kern w:val="28"/>
          <w:sz w:val="24"/>
          <w:szCs w:val="24"/>
          <w:lang w:val="en-US"/>
        </w:rPr>
        <w:t>9 a.m.-</w:t>
      </w:r>
      <w:r w:rsidRPr="008F1FF1">
        <w:rPr>
          <w:rFonts w:ascii="Times New Roman" w:hAnsi="Times New Roman" w:cs="Times New Roman"/>
          <w:kern w:val="28"/>
          <w:sz w:val="24"/>
          <w:szCs w:val="24"/>
          <w:lang w:val="en-US"/>
        </w:rPr>
        <w:t xml:space="preserve">8.30 p.m.; Wednesday </w:t>
      </w:r>
      <w:r>
        <w:rPr>
          <w:rFonts w:ascii="Times New Roman" w:hAnsi="Times New Roman" w:cs="Times New Roman"/>
          <w:kern w:val="28"/>
          <w:sz w:val="24"/>
          <w:szCs w:val="24"/>
          <w:lang w:val="en-US"/>
        </w:rPr>
        <w:t>9 a.m.-</w:t>
      </w:r>
      <w:r w:rsidRPr="008F1FF1">
        <w:rPr>
          <w:rFonts w:ascii="Times New Roman" w:hAnsi="Times New Roman" w:cs="Times New Roman"/>
          <w:kern w:val="28"/>
          <w:sz w:val="24"/>
          <w:szCs w:val="24"/>
          <w:lang w:val="en-US"/>
        </w:rPr>
        <w:t xml:space="preserve">2 p.m.; Friday </w:t>
      </w:r>
      <w:r>
        <w:rPr>
          <w:rFonts w:ascii="Times New Roman" w:hAnsi="Times New Roman" w:cs="Times New Roman"/>
          <w:kern w:val="28"/>
          <w:sz w:val="24"/>
          <w:szCs w:val="24"/>
          <w:lang w:val="en-US"/>
        </w:rPr>
        <w:t>9 a.m.-</w:t>
      </w:r>
      <w:r w:rsidRPr="008F1FF1">
        <w:rPr>
          <w:rFonts w:ascii="Times New Roman" w:hAnsi="Times New Roman" w:cs="Times New Roman"/>
          <w:kern w:val="28"/>
          <w:sz w:val="24"/>
          <w:szCs w:val="24"/>
          <w:lang w:val="en-US"/>
        </w:rPr>
        <w:t xml:space="preserve">9 p.m. and Saturdays </w:t>
      </w:r>
      <w:r>
        <w:rPr>
          <w:rFonts w:ascii="Times New Roman" w:hAnsi="Times New Roman" w:cs="Times New Roman"/>
          <w:kern w:val="28"/>
          <w:sz w:val="24"/>
          <w:szCs w:val="24"/>
          <w:lang w:val="en-US"/>
        </w:rPr>
        <w:t>10 a.m.-</w:t>
      </w:r>
      <w:r w:rsidRPr="008F1FF1">
        <w:rPr>
          <w:rFonts w:ascii="Times New Roman" w:hAnsi="Times New Roman" w:cs="Times New Roman"/>
          <w:kern w:val="28"/>
          <w:sz w:val="24"/>
          <w:szCs w:val="24"/>
          <w:lang w:val="en-US"/>
        </w:rPr>
        <w:t xml:space="preserve">11 p.m. This would, said another campaigner The Rev. F. Moore mean that the working week would be </w:t>
      </w:r>
      <w:r>
        <w:rPr>
          <w:rFonts w:ascii="Times New Roman" w:hAnsi="Times New Roman" w:cs="Times New Roman"/>
          <w:kern w:val="28"/>
          <w:sz w:val="24"/>
          <w:szCs w:val="24"/>
          <w:lang w:val="en-US"/>
        </w:rPr>
        <w:t xml:space="preserve">around </w:t>
      </w:r>
      <w:r w:rsidRPr="008F1FF1">
        <w:rPr>
          <w:rFonts w:ascii="Times New Roman" w:hAnsi="Times New Roman" w:cs="Times New Roman"/>
          <w:kern w:val="28"/>
          <w:sz w:val="24"/>
          <w:szCs w:val="24"/>
          <w:lang w:val="en-US"/>
        </w:rPr>
        <w:t>64 hours, a total he noted that would not persuade many working men to agitate to obtain, an observation which brought forth laughter! The important point however was that a principle has been attained in regards to the working conditions of shop workers</w:t>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the process by which th</w:t>
      </w:r>
      <w:r>
        <w:rPr>
          <w:rFonts w:ascii="Times New Roman" w:hAnsi="Times New Roman" w:cs="Times New Roman"/>
          <w:kern w:val="28"/>
          <w:sz w:val="24"/>
          <w:szCs w:val="24"/>
          <w:lang w:val="en-US"/>
        </w:rPr>
        <w:t>ey</w:t>
      </w:r>
      <w:r w:rsidRPr="008F1FF1">
        <w:rPr>
          <w:rFonts w:ascii="Times New Roman" w:hAnsi="Times New Roman" w:cs="Times New Roman"/>
          <w:kern w:val="28"/>
          <w:sz w:val="24"/>
          <w:szCs w:val="24"/>
          <w:lang w:val="en-US"/>
        </w:rPr>
        <w:t xml:space="preserve"> would attain social equality with </w:t>
      </w:r>
      <w:r>
        <w:rPr>
          <w:rFonts w:ascii="Times New Roman" w:hAnsi="Times New Roman" w:cs="Times New Roman"/>
          <w:kern w:val="28"/>
          <w:sz w:val="24"/>
          <w:szCs w:val="24"/>
          <w:lang w:val="en-US"/>
        </w:rPr>
        <w:t>fellow</w:t>
      </w:r>
      <w:r w:rsidRPr="008F1FF1">
        <w:rPr>
          <w:rFonts w:ascii="Times New Roman" w:hAnsi="Times New Roman" w:cs="Times New Roman"/>
          <w:kern w:val="28"/>
          <w:sz w:val="24"/>
          <w:szCs w:val="24"/>
          <w:lang w:val="en-US"/>
        </w:rPr>
        <w:t xml:space="preserve"> members of the working class</w:t>
      </w:r>
      <w:r>
        <w:rPr>
          <w:rFonts w:ascii="Times New Roman" w:hAnsi="Times New Roman" w:cs="Times New Roman"/>
          <w:kern w:val="28"/>
          <w:sz w:val="24"/>
          <w:szCs w:val="24"/>
          <w:lang w:val="en-US"/>
        </w:rPr>
        <w:t xml:space="preserve"> had begun</w:t>
      </w:r>
      <w:r w:rsidRPr="008F1FF1">
        <w:rPr>
          <w:rFonts w:ascii="Times New Roman" w:hAnsi="Times New Roman" w:cs="Times New Roman"/>
          <w:kern w:val="28"/>
          <w:sz w:val="24"/>
          <w:szCs w:val="24"/>
          <w:lang w:val="en-US"/>
        </w:rPr>
        <w:t>.</w:t>
      </w:r>
    </w:p>
    <w:p w:rsidR="00971056" w:rsidRPr="008F1FF1"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Despite reluctantly accepting the seemingly high figure of sixty four hours as an ambition it certainly appears that the pressure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the campaign caused finally allowed the shop workers of Aston Manor to take advantage of something that many others, both locally and nationally were already enjoying. Though it might appear for us today that the notion of such a level of working hours was unacceptable the reduction of hours though the Shop Act did finally allow a modicum of freedom for the retail worker and provide for, potentially a greater recreational life. This incorporation, often however provided for a deviance within its application. For purely commercial reasons, the shorter working week/half-day holiday became assimilated within the weekday, often on the Wednesday, a pattern that was replicated throughout England, whilst for most non-retail trades the half-day was set to the Saturday.</w:t>
      </w:r>
      <w:r w:rsidRPr="008F1FF1">
        <w:rPr>
          <w:rFonts w:ascii="Times New Roman" w:hAnsi="Times New Roman" w:cs="Times New Roman"/>
          <w:kern w:val="28"/>
          <w:sz w:val="24"/>
          <w:szCs w:val="24"/>
          <w:vertAlign w:val="superscript"/>
          <w:lang w:val="en-US"/>
        </w:rPr>
        <w:footnoteReference w:id="37"/>
      </w:r>
      <w:r w:rsidRPr="008F1FF1">
        <w:rPr>
          <w:rFonts w:ascii="Times New Roman" w:hAnsi="Times New Roman" w:cs="Times New Roman"/>
          <w:kern w:val="28"/>
          <w:sz w:val="24"/>
          <w:szCs w:val="24"/>
          <w:lang w:val="en-US"/>
        </w:rPr>
        <w:t xml:space="preserve">  Happily, this did not seem to have been a handicap to progress and given that by 1905 perhaps the last major firm in the Aston Manor area, The Birmingham &amp; Aston Tramway Company had introduced the shorter working week/half day holiday the campaign </w:t>
      </w:r>
      <w:r>
        <w:rPr>
          <w:rFonts w:ascii="Times New Roman" w:hAnsi="Times New Roman" w:cs="Times New Roman"/>
          <w:kern w:val="28"/>
          <w:sz w:val="24"/>
          <w:szCs w:val="24"/>
          <w:lang w:val="en-US"/>
        </w:rPr>
        <w:t xml:space="preserve">was able </w:t>
      </w:r>
      <w:r w:rsidRPr="008F1FF1">
        <w:rPr>
          <w:rFonts w:ascii="Times New Roman" w:hAnsi="Times New Roman" w:cs="Times New Roman"/>
          <w:kern w:val="28"/>
          <w:sz w:val="24"/>
          <w:szCs w:val="24"/>
          <w:lang w:val="en-US"/>
        </w:rPr>
        <w:t>to enjoy a successful conclusion.</w:t>
      </w:r>
      <w:r w:rsidRPr="008F1FF1">
        <w:rPr>
          <w:rFonts w:ascii="Times New Roman" w:hAnsi="Times New Roman" w:cs="Times New Roman"/>
          <w:kern w:val="28"/>
          <w:sz w:val="20"/>
          <w:szCs w:val="20"/>
          <w:vertAlign w:val="superscript"/>
        </w:rPr>
        <w:footnoteReference w:id="38"/>
      </w:r>
      <w:r w:rsidRPr="008F1FF1">
        <w:rPr>
          <w:rFonts w:ascii="Times New Roman" w:hAnsi="Times New Roman" w:cs="Times New Roman"/>
          <w:kern w:val="28"/>
          <w:sz w:val="24"/>
          <w:szCs w:val="24"/>
          <w:lang w:val="en-US"/>
        </w:rPr>
        <w:t xml:space="preserve"> Though it had taken a considerable time for the working class of Aston Manor to enjoy the benefit of a shorter working week, its influence, as will be indicated in this work was phenomenal. Though recreational opportunities did exist prior to the shorter working week/half day campaign its incorporation into the working life of the people of Aston Manor allowed for a dramatic increase in both range and opportunity. Indeed such was the impact that this advance made that its effect was sufficient to sustain a commercially produced publication entirely devoted to its enjoyment</w:t>
      </w:r>
      <w:r>
        <w:rPr>
          <w:rFonts w:ascii="Times New Roman" w:hAnsi="Times New Roman" w:cs="Times New Roman"/>
          <w:kern w:val="28"/>
          <w:sz w:val="24"/>
          <w:szCs w:val="24"/>
          <w:lang w:val="en-US"/>
        </w:rPr>
        <w:t>, The Birmingham Saturday Half Day Guide</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39"/>
      </w: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Whether its incorporation into the fabric of society can be put down to an emergence of a middle class conscience, is of course debatable. It could be, if one takes Marx</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view that it was in fact inevitable, inspired, as he perceive</w:t>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 xml:space="preserve"> it by the employers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ability to intensify the pace of work</w:t>
      </w:r>
      <w:r>
        <w:rPr>
          <w:rFonts w:ascii="Times New Roman" w:hAnsi="Times New Roman" w:cs="Times New Roman"/>
          <w:kern w:val="28"/>
          <w:sz w:val="24"/>
          <w:szCs w:val="24"/>
          <w:lang w:val="en-US"/>
        </w:rPr>
        <w:t xml:space="preserve"> thus, in effect compensating for the reduction of worked hours</w:t>
      </w:r>
      <w:r w:rsidRPr="008F1FF1">
        <w:rPr>
          <w:rFonts w:ascii="Times New Roman" w:hAnsi="Times New Roman" w:cs="Times New Roman"/>
          <w:kern w:val="28"/>
          <w:sz w:val="20"/>
          <w:szCs w:val="20"/>
          <w:vertAlign w:val="superscript"/>
        </w:rPr>
        <w:footnoteReference w:id="40"/>
      </w:r>
      <w:r w:rsidRPr="008F1FF1">
        <w:rPr>
          <w:rFonts w:ascii="Times New Roman" w:hAnsi="Times New Roman" w:cs="Times New Roman"/>
          <w:kern w:val="28"/>
          <w:sz w:val="24"/>
          <w:szCs w:val="24"/>
          <w:lang w:val="en-US"/>
        </w:rPr>
        <w:t xml:space="preserve"> or </w:t>
      </w:r>
      <w:r>
        <w:rPr>
          <w:rFonts w:ascii="Times New Roman" w:hAnsi="Times New Roman" w:cs="Times New Roman"/>
          <w:kern w:val="28"/>
          <w:sz w:val="24"/>
          <w:szCs w:val="24"/>
          <w:lang w:val="en-US"/>
        </w:rPr>
        <w:t xml:space="preserve">perhaps most simplistically as a result of a </w:t>
      </w:r>
      <w:r w:rsidRPr="008F1FF1">
        <w:rPr>
          <w:rFonts w:ascii="Times New Roman" w:hAnsi="Times New Roman" w:cs="Times New Roman"/>
          <w:kern w:val="28"/>
          <w:sz w:val="24"/>
          <w:szCs w:val="24"/>
          <w:lang w:val="en-US"/>
        </w:rPr>
        <w:t>proletariat demand. Whichever might be considered apt it is clear that all, in some way must have played a part in determining the outcome and that, by 1911 the great majority of Aston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population, had certainly benefited from both a local and national campaign. It should also be borne in mind that alongside the drive towards a more sympathetic working week there was also the movement to improve conditions within the working environment. For those working in industry, including the female and child the ever progressive Factory Acts of the 19</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and early 20</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centuries provided a far better environment within which work was conducted.</w:t>
      </w:r>
      <w:r w:rsidRPr="008F1FF1">
        <w:rPr>
          <w:rFonts w:ascii="Times New Roman" w:hAnsi="Times New Roman" w:cs="Times New Roman"/>
          <w:kern w:val="28"/>
          <w:sz w:val="20"/>
          <w:szCs w:val="20"/>
          <w:vertAlign w:val="superscript"/>
        </w:rPr>
        <w:footnoteReference w:id="41"/>
      </w:r>
      <w:r w:rsidRPr="008F1FF1">
        <w:rPr>
          <w:rFonts w:ascii="Times New Roman" w:hAnsi="Times New Roman" w:cs="Times New Roman"/>
          <w:kern w:val="28"/>
          <w:sz w:val="24"/>
          <w:szCs w:val="24"/>
          <w:lang w:val="en-US"/>
        </w:rPr>
        <w:t xml:space="preserve"> The shorter working week agenda allied to that of the Factory Acts can be perceived to have improved the lives of many to such an extent that they were by the turn of the century in a position, physically and mentally able to enjoy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other life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p>
    <w:p w:rsidR="00971056" w:rsidRDefault="00971056" w:rsidP="009710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This is not to say however that the working lives of those of Aston Manor were anywhere near what the individual might expect to </w:t>
      </w:r>
      <w:r>
        <w:rPr>
          <w:rFonts w:ascii="Times New Roman" w:hAnsi="Times New Roman" w:cs="Times New Roman"/>
          <w:kern w:val="28"/>
          <w:sz w:val="24"/>
          <w:szCs w:val="24"/>
          <w:lang w:val="en-US"/>
        </w:rPr>
        <w:t>enjoy</w:t>
      </w:r>
      <w:r w:rsidRPr="008F1FF1">
        <w:rPr>
          <w:rFonts w:ascii="Times New Roman" w:hAnsi="Times New Roman" w:cs="Times New Roman"/>
          <w:kern w:val="28"/>
          <w:sz w:val="24"/>
          <w:szCs w:val="24"/>
          <w:lang w:val="en-US"/>
        </w:rPr>
        <w:t xml:space="preserve"> today. The </w:t>
      </w:r>
      <w:r>
        <w:rPr>
          <w:rFonts w:ascii="Times New Roman" w:hAnsi="Times New Roman" w:cs="Times New Roman"/>
          <w:kern w:val="28"/>
          <w:sz w:val="24"/>
          <w:szCs w:val="24"/>
          <w:lang w:val="en-US"/>
        </w:rPr>
        <w:t xml:space="preserve">working </w:t>
      </w:r>
      <w:r w:rsidRPr="008F1FF1">
        <w:rPr>
          <w:rFonts w:ascii="Times New Roman" w:hAnsi="Times New Roman" w:cs="Times New Roman"/>
          <w:kern w:val="28"/>
          <w:sz w:val="24"/>
          <w:szCs w:val="24"/>
          <w:lang w:val="en-US"/>
        </w:rPr>
        <w:t>hours were still comparatively long and</w:t>
      </w:r>
      <w:r>
        <w:rPr>
          <w:rFonts w:ascii="Times New Roman" w:hAnsi="Times New Roman" w:cs="Times New Roman"/>
          <w:kern w:val="28"/>
          <w:sz w:val="24"/>
          <w:szCs w:val="24"/>
          <w:lang w:val="en-US"/>
        </w:rPr>
        <w:t xml:space="preserve"> arduous and</w:t>
      </w:r>
      <w:r w:rsidRPr="008F1FF1">
        <w:rPr>
          <w:rFonts w:ascii="Times New Roman" w:hAnsi="Times New Roman" w:cs="Times New Roman"/>
          <w:kern w:val="28"/>
          <w:sz w:val="24"/>
          <w:szCs w:val="24"/>
          <w:lang w:val="en-US"/>
        </w:rPr>
        <w:t xml:space="preserve"> the power of Health and Safety were </w:t>
      </w:r>
      <w:r>
        <w:rPr>
          <w:rFonts w:ascii="Times New Roman" w:hAnsi="Times New Roman" w:cs="Times New Roman"/>
          <w:kern w:val="28"/>
          <w:sz w:val="24"/>
          <w:szCs w:val="24"/>
          <w:lang w:val="en-US"/>
        </w:rPr>
        <w:t>essentially non-existent, though reforms were making a significant difference</w:t>
      </w:r>
      <w:r w:rsidRPr="008F1FF1">
        <w:rPr>
          <w:rFonts w:ascii="Times New Roman" w:hAnsi="Times New Roman" w:cs="Times New Roman"/>
          <w:kern w:val="28"/>
          <w:sz w:val="24"/>
          <w:szCs w:val="24"/>
          <w:lang w:val="en-US"/>
        </w:rPr>
        <w:t>. Nevertheless the time to enjoy a wider aspect of life, through recreation had been</w:t>
      </w:r>
      <w:r>
        <w:rPr>
          <w:rFonts w:ascii="Times New Roman" w:hAnsi="Times New Roman" w:cs="Times New Roman"/>
          <w:kern w:val="28"/>
          <w:sz w:val="24"/>
          <w:szCs w:val="24"/>
          <w:lang w:val="en-US"/>
        </w:rPr>
        <w:t>, for many</w:t>
      </w:r>
      <w:r w:rsidRPr="008F1FF1">
        <w:rPr>
          <w:rFonts w:ascii="Times New Roman" w:hAnsi="Times New Roman" w:cs="Times New Roman"/>
          <w:kern w:val="28"/>
          <w:sz w:val="24"/>
          <w:szCs w:val="24"/>
          <w:lang w:val="en-US"/>
        </w:rPr>
        <w:t xml:space="preserve"> obtained. The question now to be considered is - to what use was this new found freedom put to</w:t>
      </w:r>
      <w:r>
        <w:rPr>
          <w:rFonts w:ascii="Times New Roman" w:hAnsi="Times New Roman" w:cs="Times New Roman"/>
          <w:kern w:val="28"/>
          <w:sz w:val="24"/>
          <w:szCs w:val="24"/>
          <w:lang w:val="en-US"/>
        </w:rPr>
        <w:t xml:space="preserve"> and to what direction was it aimed</w:t>
      </w:r>
      <w:r w:rsidRPr="008F1FF1">
        <w:rPr>
          <w:rFonts w:ascii="Times New Roman" w:hAnsi="Times New Roman" w:cs="Times New Roman"/>
          <w:kern w:val="28"/>
          <w:sz w:val="24"/>
          <w:szCs w:val="24"/>
          <w:lang w:val="en-US"/>
        </w:rPr>
        <w:t>?</w:t>
      </w:r>
    </w:p>
    <w:p w:rsidR="002C4E7C" w:rsidRDefault="002C4E7C"/>
    <w:sectPr w:rsidR="002C4E7C" w:rsidSect="002C4E7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57" w:rsidRDefault="00FC4B57" w:rsidP="00971056">
      <w:pPr>
        <w:spacing w:after="0" w:line="240" w:lineRule="auto"/>
      </w:pPr>
      <w:r>
        <w:separator/>
      </w:r>
    </w:p>
  </w:endnote>
  <w:endnote w:type="continuationSeparator" w:id="0">
    <w:p w:rsidR="00FC4B57" w:rsidRDefault="00FC4B57" w:rsidP="0097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57" w:rsidRDefault="00FC4B57" w:rsidP="00971056">
      <w:pPr>
        <w:spacing w:after="0" w:line="240" w:lineRule="auto"/>
      </w:pPr>
      <w:r>
        <w:separator/>
      </w:r>
    </w:p>
  </w:footnote>
  <w:footnote w:type="continuationSeparator" w:id="0">
    <w:p w:rsidR="00FC4B57" w:rsidRDefault="00FC4B57" w:rsidP="00971056">
      <w:pPr>
        <w:spacing w:after="0" w:line="240" w:lineRule="auto"/>
      </w:pPr>
      <w:r>
        <w:continuationSeparator/>
      </w:r>
    </w:p>
  </w:footnote>
  <w:footnote w:id="1">
    <w:p w:rsidR="00971056" w:rsidRPr="00F571ED" w:rsidRDefault="00971056" w:rsidP="00971056">
      <w:pPr>
        <w:spacing w:after="0" w:line="240" w:lineRule="auto"/>
        <w:rPr>
          <w:rFonts w:ascii="Times New Roman" w:hAnsi="Times New Roman" w:cs="Times New Roman"/>
          <w:sz w:val="20"/>
          <w:szCs w:val="20"/>
        </w:rPr>
      </w:pPr>
      <w:r w:rsidRPr="00F571ED">
        <w:rPr>
          <w:rFonts w:ascii="Times New Roman" w:hAnsi="Times New Roman" w:cs="Times New Roman"/>
          <w:sz w:val="20"/>
          <w:szCs w:val="20"/>
          <w:vertAlign w:val="superscript"/>
        </w:rPr>
        <w:footnoteRef/>
      </w:r>
      <w:r w:rsidRPr="00F571ED">
        <w:rPr>
          <w:rFonts w:ascii="Times New Roman" w:hAnsi="Times New Roman" w:cs="Times New Roman"/>
          <w:sz w:val="20"/>
          <w:szCs w:val="20"/>
        </w:rPr>
        <w:t xml:space="preserve"> </w:t>
      </w:r>
      <w:r w:rsidRPr="00F571ED">
        <w:rPr>
          <w:rFonts w:ascii="Times New Roman" w:hAnsi="Times New Roman" w:cs="Times New Roman"/>
          <w:sz w:val="20"/>
          <w:szCs w:val="20"/>
        </w:rPr>
        <w:tab/>
        <w:t xml:space="preserve">Letter from ‘One of the Masses’ in </w:t>
      </w:r>
      <w:r w:rsidRPr="00F571ED">
        <w:rPr>
          <w:rFonts w:ascii="Times New Roman" w:hAnsi="Times New Roman" w:cs="Times New Roman"/>
          <w:i/>
          <w:iCs/>
          <w:sz w:val="20"/>
          <w:szCs w:val="20"/>
        </w:rPr>
        <w:t xml:space="preserve">Birmingham Daily Post </w:t>
      </w:r>
      <w:r w:rsidRPr="00F571ED">
        <w:rPr>
          <w:rFonts w:ascii="Times New Roman" w:hAnsi="Times New Roman" w:cs="Times New Roman"/>
          <w:sz w:val="20"/>
          <w:szCs w:val="20"/>
        </w:rPr>
        <w:t>15</w:t>
      </w:r>
      <w:r w:rsidRPr="00F571ED">
        <w:rPr>
          <w:rFonts w:ascii="Times New Roman" w:hAnsi="Times New Roman" w:cs="Times New Roman"/>
          <w:sz w:val="20"/>
          <w:szCs w:val="20"/>
          <w:vertAlign w:val="superscript"/>
        </w:rPr>
        <w:t>th</w:t>
      </w:r>
      <w:r w:rsidRPr="00F571ED">
        <w:rPr>
          <w:rFonts w:ascii="Times New Roman" w:hAnsi="Times New Roman" w:cs="Times New Roman"/>
          <w:sz w:val="20"/>
          <w:szCs w:val="20"/>
        </w:rPr>
        <w:t xml:space="preserve"> August, 1871.</w:t>
      </w:r>
    </w:p>
  </w:footnote>
  <w:footnote w:id="2">
    <w:p w:rsidR="00971056" w:rsidRPr="00F571ED" w:rsidRDefault="00971056" w:rsidP="00971056">
      <w:pPr>
        <w:spacing w:after="0" w:line="240" w:lineRule="auto"/>
        <w:rPr>
          <w:rFonts w:ascii="Times New Roman" w:hAnsi="Times New Roman" w:cs="Times New Roman"/>
          <w:sz w:val="20"/>
          <w:szCs w:val="20"/>
        </w:rPr>
      </w:pPr>
      <w:r w:rsidRPr="00F571ED">
        <w:rPr>
          <w:rFonts w:ascii="Times New Roman" w:hAnsi="Times New Roman" w:cs="Times New Roman"/>
          <w:sz w:val="20"/>
          <w:szCs w:val="20"/>
          <w:vertAlign w:val="superscript"/>
        </w:rPr>
        <w:footnoteRef/>
      </w:r>
      <w:r w:rsidRPr="00F571ED">
        <w:rPr>
          <w:rFonts w:ascii="Times New Roman" w:hAnsi="Times New Roman" w:cs="Times New Roman"/>
          <w:sz w:val="20"/>
          <w:szCs w:val="20"/>
        </w:rPr>
        <w:t xml:space="preserve">  </w:t>
      </w:r>
      <w:r w:rsidRPr="00F571ED">
        <w:rPr>
          <w:rFonts w:ascii="Times New Roman" w:hAnsi="Times New Roman" w:cs="Times New Roman"/>
          <w:sz w:val="20"/>
          <w:szCs w:val="20"/>
        </w:rPr>
        <w:tab/>
        <w:t xml:space="preserve">R. Strong, </w:t>
      </w:r>
      <w:r w:rsidRPr="00F571ED">
        <w:rPr>
          <w:rFonts w:ascii="Times New Roman" w:hAnsi="Times New Roman" w:cs="Times New Roman"/>
          <w:i/>
          <w:iCs/>
          <w:sz w:val="20"/>
          <w:szCs w:val="20"/>
        </w:rPr>
        <w:t>The Spirit of Britain</w:t>
      </w:r>
      <w:r w:rsidRPr="00F571ED">
        <w:rPr>
          <w:rFonts w:ascii="Times New Roman" w:hAnsi="Times New Roman" w:cs="Times New Roman"/>
          <w:sz w:val="20"/>
          <w:szCs w:val="20"/>
        </w:rPr>
        <w:t>, Great Britain: Hutchinson, 1999, chp 31.</w:t>
      </w:r>
    </w:p>
  </w:footnote>
  <w:footnote w:id="3">
    <w:p w:rsidR="00971056" w:rsidRPr="002B498E" w:rsidRDefault="00971056" w:rsidP="00971056">
      <w:pPr>
        <w:spacing w:after="0" w:line="240" w:lineRule="auto"/>
        <w:rPr>
          <w:rFonts w:ascii="Times New Roman" w:hAnsi="Times New Roman" w:cs="Times New Roman"/>
          <w:sz w:val="20"/>
          <w:szCs w:val="20"/>
        </w:rPr>
      </w:pPr>
      <w:r w:rsidRPr="002B498E">
        <w:rPr>
          <w:rFonts w:ascii="Times New Roman" w:hAnsi="Times New Roman" w:cs="Times New Roman"/>
          <w:sz w:val="20"/>
          <w:szCs w:val="20"/>
          <w:vertAlign w:val="superscript"/>
        </w:rPr>
        <w:footnoteRef/>
      </w:r>
      <w:r w:rsidRPr="002B498E">
        <w:rPr>
          <w:rFonts w:ascii="Times New Roman" w:hAnsi="Times New Roman" w:cs="Times New Roman"/>
          <w:sz w:val="20"/>
          <w:szCs w:val="20"/>
        </w:rPr>
        <w:t xml:space="preserve">  </w:t>
      </w:r>
      <w:r w:rsidRPr="002B498E">
        <w:rPr>
          <w:rFonts w:ascii="Times New Roman" w:hAnsi="Times New Roman" w:cs="Times New Roman"/>
          <w:sz w:val="20"/>
          <w:szCs w:val="20"/>
        </w:rPr>
        <w:tab/>
      </w:r>
      <w:r w:rsidRPr="002B498E">
        <w:rPr>
          <w:rFonts w:ascii="Times New Roman" w:hAnsi="Times New Roman" w:cs="Times New Roman"/>
          <w:i/>
          <w:iCs/>
          <w:sz w:val="20"/>
          <w:szCs w:val="20"/>
        </w:rPr>
        <w:t>Birmingham Daily Post</w:t>
      </w:r>
      <w:r w:rsidRPr="002B498E">
        <w:rPr>
          <w:rFonts w:ascii="Times New Roman" w:hAnsi="Times New Roman" w:cs="Times New Roman"/>
          <w:sz w:val="20"/>
          <w:szCs w:val="20"/>
        </w:rPr>
        <w:t>, 18th April, 1872.</w:t>
      </w:r>
    </w:p>
  </w:footnote>
  <w:footnote w:id="4">
    <w:p w:rsidR="00971056" w:rsidRPr="002B498E" w:rsidRDefault="00971056" w:rsidP="00971056">
      <w:pPr>
        <w:spacing w:after="0"/>
        <w:ind w:right="720"/>
        <w:rPr>
          <w:rFonts w:ascii="Times New Roman" w:hAnsi="Times New Roman" w:cs="Times New Roman"/>
          <w:sz w:val="20"/>
          <w:szCs w:val="20"/>
        </w:rPr>
      </w:pPr>
      <w:r w:rsidRPr="002B498E">
        <w:rPr>
          <w:rFonts w:ascii="Times New Roman" w:hAnsi="Times New Roman" w:cs="Times New Roman"/>
          <w:sz w:val="20"/>
          <w:szCs w:val="20"/>
          <w:vertAlign w:val="superscript"/>
        </w:rPr>
        <w:footnoteRef/>
      </w:r>
      <w:r w:rsidRPr="002B498E">
        <w:rPr>
          <w:rFonts w:ascii="Times New Roman" w:hAnsi="Times New Roman" w:cs="Times New Roman"/>
          <w:sz w:val="20"/>
          <w:szCs w:val="20"/>
        </w:rPr>
        <w:t xml:space="preserve">  </w:t>
      </w:r>
      <w:r w:rsidRPr="002B498E">
        <w:rPr>
          <w:rFonts w:ascii="Times New Roman" w:hAnsi="Times New Roman" w:cs="Times New Roman"/>
          <w:sz w:val="20"/>
          <w:szCs w:val="20"/>
        </w:rPr>
        <w:tab/>
      </w:r>
      <w:r w:rsidRPr="002B498E">
        <w:rPr>
          <w:rFonts w:ascii="Times New Roman" w:hAnsi="Times New Roman" w:cs="Times New Roman"/>
          <w:i/>
          <w:iCs/>
          <w:sz w:val="20"/>
          <w:szCs w:val="20"/>
        </w:rPr>
        <w:t>Birmingham Daily Post,</w:t>
      </w:r>
      <w:r w:rsidRPr="002B498E">
        <w:rPr>
          <w:rFonts w:ascii="Times New Roman" w:hAnsi="Times New Roman" w:cs="Times New Roman"/>
          <w:sz w:val="20"/>
          <w:szCs w:val="20"/>
        </w:rPr>
        <w:t xml:space="preserve"> 14th September, 1871.</w:t>
      </w:r>
    </w:p>
  </w:footnote>
  <w:footnote w:id="5">
    <w:p w:rsidR="00971056" w:rsidRPr="002B498E" w:rsidRDefault="00971056" w:rsidP="00971056">
      <w:pPr>
        <w:spacing w:after="0" w:line="240" w:lineRule="auto"/>
        <w:ind w:left="720" w:hanging="720"/>
        <w:rPr>
          <w:rFonts w:ascii="Times New Roman" w:hAnsi="Times New Roman" w:cs="Times New Roman"/>
          <w:sz w:val="20"/>
          <w:szCs w:val="20"/>
        </w:rPr>
      </w:pPr>
      <w:r w:rsidRPr="002B498E">
        <w:rPr>
          <w:rFonts w:ascii="Times New Roman" w:hAnsi="Times New Roman" w:cs="Times New Roman"/>
          <w:sz w:val="20"/>
          <w:szCs w:val="20"/>
          <w:vertAlign w:val="superscript"/>
        </w:rPr>
        <w:footnoteRef/>
      </w:r>
      <w:r w:rsidRPr="002B498E">
        <w:rPr>
          <w:rFonts w:ascii="Times New Roman" w:hAnsi="Times New Roman" w:cs="Times New Roman"/>
          <w:sz w:val="20"/>
          <w:szCs w:val="20"/>
        </w:rPr>
        <w:t xml:space="preserve">  </w:t>
      </w:r>
      <w:r w:rsidRPr="002B498E">
        <w:rPr>
          <w:rFonts w:ascii="Times New Roman" w:hAnsi="Times New Roman" w:cs="Times New Roman"/>
          <w:sz w:val="20"/>
          <w:szCs w:val="20"/>
        </w:rPr>
        <w:tab/>
      </w:r>
      <w:r w:rsidRPr="002B498E">
        <w:rPr>
          <w:rFonts w:ascii="Times New Roman" w:hAnsi="Times New Roman" w:cs="Times New Roman"/>
          <w:i/>
          <w:iCs/>
          <w:sz w:val="20"/>
          <w:szCs w:val="20"/>
        </w:rPr>
        <w:t>Kelly’s Directories</w:t>
      </w:r>
      <w:r w:rsidRPr="002B498E">
        <w:rPr>
          <w:rFonts w:ascii="Times New Roman" w:hAnsi="Times New Roman" w:cs="Times New Roman"/>
          <w:sz w:val="20"/>
          <w:szCs w:val="20"/>
        </w:rPr>
        <w:t>, London: Kelly &amp; Co., Printers, 1871 1876</w:t>
      </w:r>
      <w:r>
        <w:rPr>
          <w:rFonts w:ascii="Times New Roman" w:hAnsi="Times New Roman" w:cs="Times New Roman"/>
          <w:sz w:val="20"/>
          <w:szCs w:val="20"/>
        </w:rPr>
        <w:t xml:space="preserve"> </w:t>
      </w:r>
      <w:proofErr w:type="gramStart"/>
      <w:r>
        <w:rPr>
          <w:rFonts w:ascii="Times New Roman" w:hAnsi="Times New Roman" w:cs="Times New Roman"/>
          <w:sz w:val="20"/>
          <w:szCs w:val="20"/>
        </w:rPr>
        <w:t>and  J</w:t>
      </w:r>
      <w:proofErr w:type="gramEnd"/>
      <w:r>
        <w:rPr>
          <w:rFonts w:ascii="Times New Roman" w:hAnsi="Times New Roman" w:cs="Times New Roman"/>
          <w:sz w:val="20"/>
          <w:szCs w:val="20"/>
        </w:rPr>
        <w:t xml:space="preserve">. M. </w:t>
      </w:r>
      <w:r w:rsidRPr="002B498E">
        <w:rPr>
          <w:rFonts w:ascii="Times New Roman" w:hAnsi="Times New Roman" w:cs="Times New Roman"/>
          <w:sz w:val="20"/>
          <w:szCs w:val="20"/>
        </w:rPr>
        <w:t xml:space="preserve">Jones,, </w:t>
      </w:r>
      <w:r w:rsidRPr="00F729F9">
        <w:rPr>
          <w:rFonts w:ascii="Times New Roman" w:hAnsi="Times New Roman" w:cs="Times New Roman"/>
          <w:i/>
          <w:sz w:val="20"/>
          <w:szCs w:val="20"/>
        </w:rPr>
        <w:t>Manors  of  Aston  Manor,</w:t>
      </w:r>
      <w:r w:rsidRPr="002B498E">
        <w:rPr>
          <w:rFonts w:ascii="Times New Roman" w:hAnsi="Times New Roman" w:cs="Times New Roman"/>
          <w:sz w:val="20"/>
          <w:szCs w:val="20"/>
        </w:rPr>
        <w:t xml:space="preserve"> </w:t>
      </w:r>
      <w:r>
        <w:rPr>
          <w:rFonts w:ascii="Times New Roman" w:hAnsi="Times New Roman" w:cs="Times New Roman"/>
          <w:sz w:val="20"/>
          <w:szCs w:val="20"/>
        </w:rPr>
        <w:t>Birmingham: Birmingham Museum and Art Gallery, 1968</w:t>
      </w:r>
      <w:r w:rsidRPr="002B498E">
        <w:rPr>
          <w:rFonts w:ascii="Times New Roman" w:hAnsi="Times New Roman" w:cs="Times New Roman"/>
          <w:sz w:val="20"/>
          <w:szCs w:val="20"/>
        </w:rPr>
        <w:t>, pp17-18.</w:t>
      </w:r>
    </w:p>
  </w:footnote>
  <w:footnote w:id="6">
    <w:p w:rsidR="00971056" w:rsidRPr="002B498E" w:rsidRDefault="00971056" w:rsidP="00971056">
      <w:pPr>
        <w:spacing w:after="0" w:line="240" w:lineRule="auto"/>
        <w:rPr>
          <w:rFonts w:ascii="Times New Roman" w:hAnsi="Times New Roman" w:cs="Times New Roman"/>
          <w:sz w:val="20"/>
          <w:szCs w:val="20"/>
        </w:rPr>
      </w:pPr>
      <w:r w:rsidRPr="002B498E">
        <w:rPr>
          <w:rFonts w:ascii="Times New Roman" w:hAnsi="Times New Roman" w:cs="Times New Roman"/>
          <w:sz w:val="20"/>
          <w:szCs w:val="20"/>
          <w:vertAlign w:val="superscript"/>
        </w:rPr>
        <w:footnoteRef/>
      </w:r>
      <w:r w:rsidRPr="002B498E">
        <w:rPr>
          <w:rFonts w:ascii="Times New Roman" w:hAnsi="Times New Roman" w:cs="Times New Roman"/>
          <w:sz w:val="20"/>
          <w:szCs w:val="20"/>
        </w:rPr>
        <w:t xml:space="preserve">  </w:t>
      </w:r>
      <w:r w:rsidRPr="002B498E">
        <w:rPr>
          <w:rFonts w:ascii="Times New Roman" w:hAnsi="Times New Roman" w:cs="Times New Roman"/>
          <w:sz w:val="20"/>
          <w:szCs w:val="20"/>
        </w:rPr>
        <w:tab/>
      </w:r>
      <w:r w:rsidRPr="002B498E">
        <w:rPr>
          <w:rFonts w:ascii="Times New Roman" w:hAnsi="Times New Roman" w:cs="Times New Roman"/>
          <w:i/>
          <w:iCs/>
          <w:sz w:val="20"/>
          <w:szCs w:val="20"/>
        </w:rPr>
        <w:t>Kelly’s Directories</w:t>
      </w:r>
      <w:r w:rsidRPr="002B498E">
        <w:rPr>
          <w:rFonts w:ascii="Times New Roman" w:hAnsi="Times New Roman" w:cs="Times New Roman"/>
          <w:sz w:val="20"/>
          <w:szCs w:val="20"/>
        </w:rPr>
        <w:t>, London: Kelly’s, 1870-1912</w:t>
      </w:r>
    </w:p>
  </w:footnote>
  <w:footnote w:id="7">
    <w:p w:rsidR="00971056" w:rsidRPr="006B508E" w:rsidRDefault="00971056" w:rsidP="00971056">
      <w:pPr>
        <w:spacing w:after="0" w:line="240" w:lineRule="auto"/>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r w:rsidRPr="006B508E">
        <w:rPr>
          <w:rFonts w:ascii="Times New Roman" w:hAnsi="Times New Roman" w:cs="Times New Roman"/>
          <w:i/>
          <w:iCs/>
          <w:sz w:val="20"/>
          <w:szCs w:val="20"/>
        </w:rPr>
        <w:t xml:space="preserve">Birmingham Daily Post, </w:t>
      </w:r>
      <w:r w:rsidRPr="006B508E">
        <w:rPr>
          <w:rFonts w:ascii="Times New Roman" w:hAnsi="Times New Roman" w:cs="Times New Roman"/>
          <w:sz w:val="20"/>
          <w:szCs w:val="20"/>
        </w:rPr>
        <w:t>11th July, 1871.</w:t>
      </w:r>
    </w:p>
  </w:footnote>
  <w:footnote w:id="8">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t xml:space="preserve">W. Thorne, </w:t>
      </w:r>
      <w:r w:rsidRPr="006B508E">
        <w:rPr>
          <w:rFonts w:ascii="Times New Roman" w:hAnsi="Times New Roman" w:cs="Times New Roman"/>
          <w:i/>
          <w:iCs/>
          <w:sz w:val="20"/>
          <w:szCs w:val="20"/>
        </w:rPr>
        <w:t>My Life’s Battles</w:t>
      </w:r>
      <w:r w:rsidRPr="006B508E">
        <w:rPr>
          <w:rFonts w:ascii="Times New Roman" w:hAnsi="Times New Roman" w:cs="Times New Roman"/>
          <w:sz w:val="20"/>
          <w:szCs w:val="20"/>
        </w:rPr>
        <w:t>, England: Lawrence &amp; Wishart, 1989, p25.</w:t>
      </w:r>
    </w:p>
  </w:footnote>
  <w:footnote w:id="9">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t xml:space="preserve">R. Tangye, </w:t>
      </w:r>
      <w:r w:rsidRPr="006B508E">
        <w:rPr>
          <w:rFonts w:ascii="Times New Roman" w:hAnsi="Times New Roman" w:cs="Times New Roman"/>
          <w:i/>
          <w:iCs/>
          <w:sz w:val="20"/>
          <w:szCs w:val="20"/>
        </w:rPr>
        <w:t>One and All,</w:t>
      </w:r>
      <w:r w:rsidRPr="006B508E">
        <w:rPr>
          <w:rFonts w:ascii="Times New Roman" w:hAnsi="Times New Roman" w:cs="Times New Roman"/>
          <w:sz w:val="20"/>
          <w:szCs w:val="20"/>
        </w:rPr>
        <w:t xml:space="preserve"> London: Partridge, 1889. </w:t>
      </w:r>
    </w:p>
  </w:footnote>
  <w:footnote w:id="10">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r w:rsidRPr="006B508E">
        <w:rPr>
          <w:rFonts w:ascii="Times New Roman" w:hAnsi="Times New Roman" w:cs="Times New Roman"/>
          <w:i/>
          <w:iCs/>
          <w:sz w:val="20"/>
          <w:szCs w:val="20"/>
        </w:rPr>
        <w:t>Birmingham Daily Post</w:t>
      </w:r>
      <w:r w:rsidRPr="006B508E">
        <w:rPr>
          <w:rFonts w:ascii="Times New Roman" w:hAnsi="Times New Roman" w:cs="Times New Roman"/>
          <w:sz w:val="20"/>
          <w:szCs w:val="20"/>
        </w:rPr>
        <w:t>, 5th and 18th August, 1871.</w:t>
      </w:r>
    </w:p>
  </w:footnote>
  <w:footnote w:id="11">
    <w:p w:rsidR="00971056" w:rsidRPr="006B508E" w:rsidRDefault="00971056" w:rsidP="00971056">
      <w:pPr>
        <w:spacing w:after="0" w:line="240" w:lineRule="auto"/>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proofErr w:type="gramStart"/>
      <w:r w:rsidRPr="006B508E">
        <w:rPr>
          <w:rFonts w:ascii="Times New Roman" w:hAnsi="Times New Roman" w:cs="Times New Roman"/>
          <w:sz w:val="20"/>
          <w:szCs w:val="20"/>
        </w:rPr>
        <w:t xml:space="preserve">S. &amp; B. Webb, </w:t>
      </w:r>
      <w:r w:rsidRPr="006B508E">
        <w:rPr>
          <w:rFonts w:ascii="Times New Roman" w:hAnsi="Times New Roman" w:cs="Times New Roman"/>
          <w:i/>
          <w:iCs/>
          <w:sz w:val="20"/>
          <w:szCs w:val="20"/>
        </w:rPr>
        <w:t xml:space="preserve">The History of Trade Unionism, </w:t>
      </w:r>
      <w:r w:rsidRPr="006B508E">
        <w:rPr>
          <w:rFonts w:ascii="Times New Roman" w:hAnsi="Times New Roman" w:cs="Times New Roman"/>
          <w:sz w:val="20"/>
          <w:szCs w:val="20"/>
        </w:rPr>
        <w:t>1920, p315-316.</w:t>
      </w:r>
      <w:proofErr w:type="gramEnd"/>
    </w:p>
  </w:footnote>
  <w:footnote w:id="12">
    <w:p w:rsidR="00971056" w:rsidRPr="006B508E" w:rsidRDefault="00971056" w:rsidP="00971056">
      <w:pPr>
        <w:spacing w:after="0" w:line="240" w:lineRule="auto"/>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t xml:space="preserve">Parliamentary Statutes, Third Revised Edition, The Bank Holiday Act 1871, 34 and 35 </w:t>
      </w:r>
      <w:r w:rsidRPr="006B508E">
        <w:rPr>
          <w:rFonts w:ascii="Times New Roman" w:hAnsi="Times New Roman" w:cs="Times New Roman"/>
          <w:sz w:val="20"/>
          <w:szCs w:val="20"/>
        </w:rPr>
        <w:tab/>
        <w:t>Victoria, chapter xvii, London: Her Majesty’s Stationery Office, 1950, pp693-695.</w:t>
      </w:r>
    </w:p>
  </w:footnote>
  <w:footnote w:id="13">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r w:rsidRPr="006B508E">
        <w:rPr>
          <w:rFonts w:ascii="Times New Roman" w:hAnsi="Times New Roman" w:cs="Times New Roman"/>
          <w:i/>
          <w:iCs/>
          <w:sz w:val="20"/>
          <w:szCs w:val="20"/>
        </w:rPr>
        <w:t>Birmingham Daily Mail</w:t>
      </w:r>
      <w:r w:rsidRPr="006B508E">
        <w:rPr>
          <w:rFonts w:ascii="Times New Roman" w:hAnsi="Times New Roman" w:cs="Times New Roman"/>
          <w:sz w:val="20"/>
          <w:szCs w:val="20"/>
        </w:rPr>
        <w:t>, 4th August, 1871.</w:t>
      </w:r>
    </w:p>
  </w:footnote>
  <w:footnote w:id="14">
    <w:p w:rsidR="00971056" w:rsidRPr="006B508E" w:rsidRDefault="00971056" w:rsidP="00971056">
      <w:pPr>
        <w:spacing w:after="0" w:line="240" w:lineRule="auto"/>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proofErr w:type="gramStart"/>
      <w:r w:rsidRPr="006B508E">
        <w:rPr>
          <w:rFonts w:ascii="Times New Roman" w:hAnsi="Times New Roman" w:cs="Times New Roman"/>
          <w:i/>
          <w:iCs/>
          <w:sz w:val="20"/>
          <w:szCs w:val="20"/>
        </w:rPr>
        <w:t>Parliamentary Statutes, Third Revised Edition</w:t>
      </w:r>
      <w:r w:rsidRPr="006B508E">
        <w:rPr>
          <w:rFonts w:ascii="Times New Roman" w:hAnsi="Times New Roman" w:cs="Times New Roman"/>
          <w:sz w:val="20"/>
          <w:szCs w:val="20"/>
        </w:rPr>
        <w:t xml:space="preserve">, The Bank Holiday Act 1871, 34 and 35 </w:t>
      </w:r>
      <w:r w:rsidRPr="006B508E">
        <w:rPr>
          <w:rFonts w:ascii="Times New Roman" w:hAnsi="Times New Roman" w:cs="Times New Roman"/>
          <w:sz w:val="20"/>
          <w:szCs w:val="20"/>
        </w:rPr>
        <w:tab/>
        <w:t>Victoria C17, chapter xvii, pp. 693-695.</w:t>
      </w:r>
      <w:proofErr w:type="gramEnd"/>
    </w:p>
  </w:footnote>
  <w:footnote w:id="15">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r w:rsidRPr="006B508E">
        <w:rPr>
          <w:rFonts w:ascii="Times New Roman" w:hAnsi="Times New Roman" w:cs="Times New Roman"/>
          <w:i/>
          <w:iCs/>
          <w:sz w:val="20"/>
          <w:szCs w:val="20"/>
        </w:rPr>
        <w:t xml:space="preserve">Birmingham Daily Mail, </w:t>
      </w:r>
      <w:r w:rsidRPr="006B508E">
        <w:rPr>
          <w:rFonts w:ascii="Times New Roman" w:hAnsi="Times New Roman" w:cs="Times New Roman"/>
          <w:sz w:val="20"/>
          <w:szCs w:val="20"/>
        </w:rPr>
        <w:t>15th December, 1871.</w:t>
      </w:r>
    </w:p>
  </w:footnote>
  <w:footnote w:id="16">
    <w:p w:rsidR="00971056" w:rsidRDefault="00971056" w:rsidP="00971056">
      <w:pPr>
        <w:spacing w:after="0" w:line="240" w:lineRule="auto"/>
        <w:ind w:right="720"/>
        <w:rPr>
          <w:rFonts w:ascii="Times New Roman" w:hAnsi="Times New Roman" w:cs="Times New Roman"/>
          <w:i/>
          <w:iCs/>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r w:rsidRPr="006B508E">
        <w:rPr>
          <w:rFonts w:ascii="Times New Roman" w:hAnsi="Times New Roman" w:cs="Times New Roman"/>
          <w:i/>
          <w:iCs/>
          <w:sz w:val="20"/>
          <w:szCs w:val="20"/>
        </w:rPr>
        <w:t xml:space="preserve">Birmingham Daily Mail, </w:t>
      </w:r>
      <w:r w:rsidRPr="006B508E">
        <w:rPr>
          <w:rFonts w:ascii="Times New Roman" w:hAnsi="Times New Roman" w:cs="Times New Roman"/>
          <w:sz w:val="20"/>
          <w:szCs w:val="20"/>
        </w:rPr>
        <w:t>4</w:t>
      </w:r>
      <w:r w:rsidRPr="006B508E">
        <w:rPr>
          <w:rFonts w:ascii="Times New Roman" w:hAnsi="Times New Roman" w:cs="Times New Roman"/>
          <w:sz w:val="20"/>
          <w:szCs w:val="20"/>
          <w:vertAlign w:val="superscript"/>
        </w:rPr>
        <w:t>th</w:t>
      </w:r>
      <w:r w:rsidRPr="006B508E">
        <w:rPr>
          <w:rFonts w:ascii="Times New Roman" w:hAnsi="Times New Roman" w:cs="Times New Roman"/>
          <w:sz w:val="20"/>
          <w:szCs w:val="20"/>
        </w:rPr>
        <w:t xml:space="preserve"> August, 1871 </w:t>
      </w:r>
      <w:r w:rsidRPr="006B508E">
        <w:rPr>
          <w:rFonts w:ascii="Times New Roman" w:hAnsi="Times New Roman" w:cs="Times New Roman"/>
          <w:i/>
          <w:iCs/>
          <w:sz w:val="20"/>
          <w:szCs w:val="20"/>
        </w:rPr>
        <w:t>and Birmingham Daily Post,</w:t>
      </w:r>
    </w:p>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i/>
          <w:iCs/>
          <w:sz w:val="20"/>
          <w:szCs w:val="20"/>
        </w:rPr>
        <w:t xml:space="preserve"> </w:t>
      </w:r>
      <w:r w:rsidRPr="006B508E">
        <w:rPr>
          <w:rFonts w:ascii="Times New Roman" w:hAnsi="Times New Roman" w:cs="Times New Roman"/>
          <w:i/>
          <w:iCs/>
          <w:sz w:val="20"/>
          <w:szCs w:val="20"/>
        </w:rPr>
        <w:tab/>
      </w:r>
      <w:r w:rsidRPr="006B508E">
        <w:rPr>
          <w:rFonts w:ascii="Times New Roman" w:hAnsi="Times New Roman" w:cs="Times New Roman"/>
          <w:sz w:val="20"/>
          <w:szCs w:val="20"/>
        </w:rPr>
        <w:t>12</w:t>
      </w:r>
      <w:r w:rsidRPr="006B508E">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sidRPr="006B508E">
        <w:rPr>
          <w:rFonts w:ascii="Times New Roman" w:hAnsi="Times New Roman" w:cs="Times New Roman"/>
          <w:sz w:val="20"/>
          <w:szCs w:val="20"/>
        </w:rPr>
        <w:t>September, 1871</w:t>
      </w:r>
      <w:r w:rsidRPr="006B508E">
        <w:rPr>
          <w:rFonts w:ascii="Times New Roman" w:hAnsi="Times New Roman" w:cs="Times New Roman"/>
          <w:i/>
          <w:iCs/>
          <w:sz w:val="20"/>
          <w:szCs w:val="20"/>
        </w:rPr>
        <w:t>.</w:t>
      </w:r>
    </w:p>
  </w:footnote>
  <w:footnote w:id="17">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r w:rsidRPr="006B508E">
        <w:rPr>
          <w:rFonts w:ascii="Times New Roman" w:hAnsi="Times New Roman" w:cs="Times New Roman"/>
          <w:i/>
          <w:iCs/>
          <w:sz w:val="20"/>
          <w:szCs w:val="20"/>
        </w:rPr>
        <w:t>Birmingham Daily Post</w:t>
      </w:r>
      <w:r w:rsidRPr="006B508E">
        <w:rPr>
          <w:rFonts w:ascii="Times New Roman" w:hAnsi="Times New Roman" w:cs="Times New Roman"/>
          <w:sz w:val="20"/>
          <w:szCs w:val="20"/>
        </w:rPr>
        <w:t>, 12th September, 1871.</w:t>
      </w:r>
      <w:r w:rsidRPr="006B508E">
        <w:rPr>
          <w:rFonts w:ascii="Times New Roman" w:hAnsi="Times New Roman" w:cs="Times New Roman"/>
          <w:sz w:val="20"/>
          <w:szCs w:val="20"/>
        </w:rPr>
        <w:tab/>
      </w:r>
    </w:p>
  </w:footnote>
  <w:footnote w:id="18">
    <w:p w:rsidR="00971056" w:rsidRPr="006B508E" w:rsidRDefault="00971056" w:rsidP="00971056">
      <w:pPr>
        <w:spacing w:after="0" w:line="240" w:lineRule="auto"/>
        <w:ind w:right="720"/>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t xml:space="preserve">A. Briggs and C. Gill, </w:t>
      </w:r>
      <w:r w:rsidRPr="00F729F9">
        <w:rPr>
          <w:rFonts w:ascii="Times New Roman" w:hAnsi="Times New Roman" w:cs="Times New Roman"/>
          <w:i/>
          <w:sz w:val="20"/>
          <w:szCs w:val="20"/>
        </w:rPr>
        <w:t>History of Birmingham, vol II,</w:t>
      </w:r>
      <w:r w:rsidRPr="006B508E">
        <w:rPr>
          <w:rFonts w:ascii="Times New Roman" w:hAnsi="Times New Roman" w:cs="Times New Roman"/>
          <w:sz w:val="20"/>
          <w:szCs w:val="20"/>
        </w:rPr>
        <w:t xml:space="preserve"> England: Oxford University </w:t>
      </w:r>
      <w:r w:rsidRPr="006B508E">
        <w:rPr>
          <w:rFonts w:ascii="Times New Roman" w:hAnsi="Times New Roman" w:cs="Times New Roman"/>
          <w:sz w:val="20"/>
          <w:szCs w:val="20"/>
        </w:rPr>
        <w:tab/>
        <w:t>Press, 1952, p71.</w:t>
      </w:r>
    </w:p>
  </w:footnote>
  <w:footnote w:id="19">
    <w:p w:rsidR="00971056" w:rsidRPr="006B508E" w:rsidRDefault="00971056" w:rsidP="00971056">
      <w:pPr>
        <w:spacing w:after="0" w:line="240" w:lineRule="auto"/>
        <w:jc w:val="both"/>
        <w:rPr>
          <w:rFonts w:ascii="Times New Roman" w:hAnsi="Times New Roman" w:cs="Times New Roman"/>
          <w:sz w:val="20"/>
          <w:szCs w:val="20"/>
        </w:rPr>
      </w:pPr>
      <w:r w:rsidRPr="006B508E">
        <w:rPr>
          <w:rFonts w:ascii="Times New Roman" w:hAnsi="Times New Roman" w:cs="Times New Roman"/>
          <w:sz w:val="20"/>
          <w:szCs w:val="20"/>
          <w:vertAlign w:val="superscript"/>
        </w:rPr>
        <w:footnoteRef/>
      </w:r>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r>
      <w:r w:rsidRPr="006B508E">
        <w:rPr>
          <w:rFonts w:ascii="Times New Roman" w:hAnsi="Times New Roman" w:cs="Times New Roman"/>
          <w:i/>
          <w:iCs/>
          <w:sz w:val="20"/>
          <w:szCs w:val="20"/>
        </w:rPr>
        <w:t>Birmingham Daily Post</w:t>
      </w:r>
      <w:r w:rsidRPr="006B508E">
        <w:rPr>
          <w:rFonts w:ascii="Times New Roman" w:hAnsi="Times New Roman" w:cs="Times New Roman"/>
          <w:sz w:val="20"/>
          <w:szCs w:val="20"/>
        </w:rPr>
        <w:t xml:space="preserve">, 5th August, 1871. See also J. Reid, </w:t>
      </w:r>
      <w:r w:rsidRPr="006B508E">
        <w:rPr>
          <w:rFonts w:ascii="Times New Roman" w:hAnsi="Times New Roman" w:cs="Times New Roman"/>
          <w:i/>
          <w:iCs/>
          <w:sz w:val="20"/>
          <w:szCs w:val="20"/>
        </w:rPr>
        <w:t>Sir Richard Tangye</w:t>
      </w:r>
      <w:r w:rsidRPr="006B508E">
        <w:rPr>
          <w:rFonts w:ascii="Times New Roman" w:hAnsi="Times New Roman" w:cs="Times New Roman"/>
          <w:sz w:val="20"/>
          <w:szCs w:val="20"/>
        </w:rPr>
        <w:t xml:space="preserve">, </w:t>
      </w:r>
      <w:proofErr w:type="gramStart"/>
      <w:r w:rsidRPr="006B508E">
        <w:rPr>
          <w:rFonts w:ascii="Times New Roman" w:hAnsi="Times New Roman" w:cs="Times New Roman"/>
          <w:sz w:val="20"/>
          <w:szCs w:val="20"/>
        </w:rPr>
        <w:t>London</w:t>
      </w:r>
      <w:proofErr w:type="gramEnd"/>
      <w:r w:rsidRPr="006B508E">
        <w:rPr>
          <w:rFonts w:ascii="Times New Roman" w:hAnsi="Times New Roman" w:cs="Times New Roman"/>
          <w:sz w:val="20"/>
          <w:szCs w:val="20"/>
        </w:rPr>
        <w:t xml:space="preserve">: </w:t>
      </w:r>
      <w:r w:rsidRPr="006B508E">
        <w:rPr>
          <w:rFonts w:ascii="Times New Roman" w:hAnsi="Times New Roman" w:cs="Times New Roman"/>
          <w:sz w:val="20"/>
          <w:szCs w:val="20"/>
        </w:rPr>
        <w:tab/>
        <w:t>Duckworth &amp; Co., 1908, pp103-104.</w:t>
      </w:r>
    </w:p>
  </w:footnote>
  <w:footnote w:id="20">
    <w:p w:rsidR="00971056" w:rsidRPr="00FC6F67" w:rsidRDefault="00971056" w:rsidP="00971056">
      <w:pPr>
        <w:spacing w:after="0"/>
        <w:ind w:right="720"/>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t xml:space="preserve">R. Tangye, </w:t>
      </w:r>
      <w:r w:rsidRPr="00FC6F67">
        <w:rPr>
          <w:rFonts w:ascii="Times New Roman" w:hAnsi="Times New Roman" w:cs="Times New Roman"/>
          <w:i/>
          <w:iCs/>
          <w:sz w:val="20"/>
          <w:szCs w:val="20"/>
        </w:rPr>
        <w:t xml:space="preserve">One and All, </w:t>
      </w:r>
      <w:r w:rsidRPr="00FC6F67">
        <w:rPr>
          <w:rFonts w:ascii="Times New Roman" w:hAnsi="Times New Roman" w:cs="Times New Roman"/>
          <w:sz w:val="20"/>
          <w:szCs w:val="20"/>
        </w:rPr>
        <w:t>London: Partridge, 1889, pp117-118.</w:t>
      </w:r>
    </w:p>
  </w:footnote>
  <w:footnote w:id="21">
    <w:p w:rsidR="00971056" w:rsidRPr="00FC6F67" w:rsidRDefault="00971056" w:rsidP="00971056">
      <w:pPr>
        <w:spacing w:after="0"/>
        <w:ind w:right="720"/>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t xml:space="preserve">R. Tangye, </w:t>
      </w:r>
      <w:r w:rsidRPr="00FC6F67">
        <w:rPr>
          <w:rFonts w:ascii="Times New Roman" w:hAnsi="Times New Roman" w:cs="Times New Roman"/>
          <w:i/>
          <w:iCs/>
          <w:sz w:val="20"/>
          <w:szCs w:val="20"/>
        </w:rPr>
        <w:t xml:space="preserve">One and All, </w:t>
      </w:r>
      <w:r w:rsidRPr="00FC6F67">
        <w:rPr>
          <w:rFonts w:ascii="Times New Roman" w:hAnsi="Times New Roman" w:cs="Times New Roman"/>
          <w:sz w:val="20"/>
          <w:szCs w:val="20"/>
        </w:rPr>
        <w:t>London: Partridge, 1889, pp117-118.</w:t>
      </w:r>
    </w:p>
  </w:footnote>
  <w:footnote w:id="22">
    <w:p w:rsidR="00971056" w:rsidRDefault="00971056" w:rsidP="00971056">
      <w:pPr>
        <w:spacing w:after="0" w:line="240" w:lineRule="auto"/>
        <w:ind w:right="720"/>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r>
      <w:r w:rsidRPr="00FC6F67">
        <w:rPr>
          <w:rFonts w:ascii="Times New Roman" w:hAnsi="Times New Roman" w:cs="Times New Roman"/>
          <w:i/>
          <w:iCs/>
          <w:sz w:val="20"/>
          <w:szCs w:val="20"/>
        </w:rPr>
        <w:t>The Birmingham Trades Council, The Sixth Annual Report</w:t>
      </w:r>
      <w:r w:rsidRPr="00FC6F67">
        <w:rPr>
          <w:rFonts w:ascii="Times New Roman" w:hAnsi="Times New Roman" w:cs="Times New Roman"/>
          <w:sz w:val="20"/>
          <w:szCs w:val="20"/>
        </w:rPr>
        <w:t xml:space="preserve">, year ending </w:t>
      </w:r>
    </w:p>
    <w:p w:rsidR="00971056" w:rsidRPr="00FC6F67" w:rsidRDefault="00971056" w:rsidP="00971056">
      <w:pPr>
        <w:spacing w:after="0" w:line="240" w:lineRule="auto"/>
        <w:ind w:right="720" w:firstLine="720"/>
        <w:rPr>
          <w:rFonts w:ascii="Times New Roman" w:hAnsi="Times New Roman" w:cs="Times New Roman"/>
          <w:sz w:val="20"/>
          <w:szCs w:val="20"/>
        </w:rPr>
      </w:pPr>
      <w:r w:rsidRPr="00FC6F67">
        <w:rPr>
          <w:rFonts w:ascii="Times New Roman" w:hAnsi="Times New Roman" w:cs="Times New Roman"/>
          <w:sz w:val="20"/>
          <w:szCs w:val="20"/>
        </w:rPr>
        <w:t xml:space="preserve">30th June, </w:t>
      </w:r>
      <w:r>
        <w:rPr>
          <w:rFonts w:ascii="Times New Roman" w:hAnsi="Times New Roman" w:cs="Times New Roman"/>
          <w:sz w:val="20"/>
          <w:szCs w:val="20"/>
        </w:rPr>
        <w:t>1</w:t>
      </w:r>
      <w:r w:rsidRPr="00FC6F67">
        <w:rPr>
          <w:rFonts w:ascii="Times New Roman" w:hAnsi="Times New Roman" w:cs="Times New Roman"/>
          <w:sz w:val="20"/>
          <w:szCs w:val="20"/>
        </w:rPr>
        <w:t>872.</w:t>
      </w:r>
    </w:p>
  </w:footnote>
  <w:footnote w:id="23">
    <w:p w:rsidR="00971056" w:rsidRPr="00FC6F67" w:rsidRDefault="00971056" w:rsidP="00971056">
      <w:pPr>
        <w:spacing w:after="0" w:line="240" w:lineRule="auto"/>
        <w:ind w:right="720"/>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r>
      <w:r w:rsidRPr="00FC6F67">
        <w:rPr>
          <w:rFonts w:ascii="Times New Roman" w:hAnsi="Times New Roman" w:cs="Times New Roman"/>
          <w:i/>
          <w:iCs/>
          <w:sz w:val="20"/>
          <w:szCs w:val="20"/>
        </w:rPr>
        <w:t xml:space="preserve">Mrs. Beeton’s Domestic Service Guide </w:t>
      </w:r>
      <w:r w:rsidRPr="00FC6F67">
        <w:rPr>
          <w:rFonts w:ascii="Times New Roman" w:hAnsi="Times New Roman" w:cs="Times New Roman"/>
          <w:sz w:val="20"/>
          <w:szCs w:val="20"/>
        </w:rPr>
        <w:t xml:space="preserve">in P. Horn, ‘The Rise and Fall of The </w:t>
      </w:r>
      <w:r w:rsidRPr="00FC6F67">
        <w:rPr>
          <w:rFonts w:ascii="Times New Roman" w:hAnsi="Times New Roman" w:cs="Times New Roman"/>
          <w:sz w:val="20"/>
          <w:szCs w:val="20"/>
        </w:rPr>
        <w:tab/>
        <w:t xml:space="preserve">Victorian </w:t>
      </w:r>
      <w:proofErr w:type="gramStart"/>
      <w:r w:rsidRPr="00FC6F67">
        <w:rPr>
          <w:rFonts w:ascii="Times New Roman" w:hAnsi="Times New Roman" w:cs="Times New Roman"/>
          <w:sz w:val="20"/>
          <w:szCs w:val="20"/>
        </w:rPr>
        <w:t>Servant‘ London</w:t>
      </w:r>
      <w:proofErr w:type="gramEnd"/>
      <w:r w:rsidRPr="00FC6F67">
        <w:rPr>
          <w:rFonts w:ascii="Times New Roman" w:hAnsi="Times New Roman" w:cs="Times New Roman"/>
          <w:sz w:val="20"/>
          <w:szCs w:val="20"/>
        </w:rPr>
        <w:t>: Gill &amp; Macmillan Limited,  1996, p112.</w:t>
      </w:r>
    </w:p>
  </w:footnote>
  <w:footnote w:id="24">
    <w:p w:rsidR="00971056" w:rsidRDefault="00971056" w:rsidP="00971056">
      <w:pPr>
        <w:pStyle w:val="FootnoteText"/>
        <w:rPr>
          <w:rFonts w:ascii="Times New Roman" w:hAnsi="Times New Roman" w:cs="Times New Roman"/>
        </w:rPr>
      </w:pPr>
      <w:r w:rsidRPr="00013221">
        <w:rPr>
          <w:rStyle w:val="FootnoteReference"/>
          <w:rFonts w:ascii="Times New Roman" w:hAnsi="Times New Roman" w:cs="Times New Roman"/>
        </w:rPr>
        <w:footnoteRef/>
      </w:r>
      <w:r w:rsidRPr="00013221">
        <w:rPr>
          <w:rFonts w:ascii="Times New Roman" w:hAnsi="Times New Roman" w:cs="Times New Roman"/>
        </w:rPr>
        <w:t xml:space="preserve"> </w:t>
      </w:r>
      <w:r>
        <w:tab/>
      </w:r>
      <w:r>
        <w:rPr>
          <w:rFonts w:ascii="Times New Roman" w:hAnsi="Times New Roman" w:cs="Times New Roman"/>
        </w:rPr>
        <w:t xml:space="preserve">P. Horn, </w:t>
      </w:r>
      <w:r>
        <w:rPr>
          <w:rFonts w:ascii="Times New Roman" w:hAnsi="Times New Roman" w:cs="Times New Roman"/>
          <w:i/>
        </w:rPr>
        <w:t xml:space="preserve">The Rise and Fall of The Victorian Servant, </w:t>
      </w:r>
      <w:r>
        <w:rPr>
          <w:rFonts w:ascii="Times New Roman" w:hAnsi="Times New Roman" w:cs="Times New Roman"/>
        </w:rPr>
        <w:t xml:space="preserve">London: Gill &amp; Macmillan Limited, </w:t>
      </w:r>
    </w:p>
    <w:p w:rsidR="00971056" w:rsidRDefault="00971056" w:rsidP="00971056">
      <w:pPr>
        <w:pStyle w:val="FootnoteText"/>
        <w:rPr>
          <w:rFonts w:ascii="Times New Roman" w:hAnsi="Times New Roman" w:cs="Times New Roman"/>
          <w:i/>
        </w:rPr>
      </w:pPr>
      <w:r>
        <w:rPr>
          <w:rFonts w:ascii="Times New Roman" w:hAnsi="Times New Roman" w:cs="Times New Roman"/>
        </w:rPr>
        <w:tab/>
        <w:t xml:space="preserve">p112. C. E. Collett, ‘Report on The Money Wages of Indoor Domestic Servants, pp1894 </w:t>
      </w:r>
      <w:r>
        <w:rPr>
          <w:rFonts w:ascii="Times New Roman" w:hAnsi="Times New Roman" w:cs="Times New Roman"/>
        </w:rPr>
        <w:tab/>
        <w:t xml:space="preserve">LXXI, pt II, in P. Horn, </w:t>
      </w:r>
      <w:r>
        <w:rPr>
          <w:rFonts w:ascii="Times New Roman" w:hAnsi="Times New Roman" w:cs="Times New Roman"/>
          <w:i/>
        </w:rPr>
        <w:t xml:space="preserve">The Rise and Fall of The Victorian Servant, </w:t>
      </w:r>
    </w:p>
    <w:p w:rsidR="00971056" w:rsidRPr="00F729F9" w:rsidRDefault="00971056" w:rsidP="00971056">
      <w:pPr>
        <w:pStyle w:val="FootnoteText"/>
        <w:rPr>
          <w:i/>
        </w:rPr>
      </w:pPr>
      <w:r>
        <w:rPr>
          <w:rFonts w:ascii="Times New Roman" w:hAnsi="Times New Roman" w:cs="Times New Roman"/>
          <w:i/>
        </w:rPr>
        <w:tab/>
      </w:r>
      <w:r>
        <w:rPr>
          <w:rFonts w:ascii="Times New Roman" w:hAnsi="Times New Roman" w:cs="Times New Roman"/>
        </w:rPr>
        <w:t>London: Gill &amp; Macmillan Limited</w:t>
      </w:r>
    </w:p>
  </w:footnote>
  <w:footnote w:id="25">
    <w:p w:rsidR="00971056" w:rsidRPr="00FC6F67" w:rsidRDefault="00971056" w:rsidP="00971056">
      <w:pPr>
        <w:spacing w:after="0" w:line="240" w:lineRule="auto"/>
        <w:ind w:right="720"/>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r>
      <w:r w:rsidRPr="00FC6F67">
        <w:rPr>
          <w:rFonts w:ascii="Times New Roman" w:hAnsi="Times New Roman" w:cs="Times New Roman"/>
          <w:i/>
          <w:iCs/>
          <w:sz w:val="20"/>
          <w:szCs w:val="20"/>
        </w:rPr>
        <w:t>Birmingham Daily Mail</w:t>
      </w:r>
      <w:r w:rsidRPr="00FC6F67">
        <w:rPr>
          <w:rFonts w:ascii="Times New Roman" w:hAnsi="Times New Roman" w:cs="Times New Roman"/>
          <w:sz w:val="20"/>
          <w:szCs w:val="20"/>
        </w:rPr>
        <w:t>, 21st October, 1871.</w:t>
      </w:r>
    </w:p>
  </w:footnote>
  <w:footnote w:id="26">
    <w:p w:rsidR="00971056" w:rsidRPr="00FC6F67" w:rsidRDefault="00971056" w:rsidP="00971056">
      <w:pPr>
        <w:spacing w:after="0" w:line="240" w:lineRule="auto"/>
        <w:ind w:right="720"/>
        <w:jc w:val="both"/>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r>
      <w:r w:rsidRPr="00FC6F67">
        <w:rPr>
          <w:rFonts w:ascii="Times New Roman" w:hAnsi="Times New Roman" w:cs="Times New Roman"/>
          <w:i/>
          <w:iCs/>
          <w:sz w:val="20"/>
          <w:szCs w:val="20"/>
        </w:rPr>
        <w:t>Birmingham Daily Mail</w:t>
      </w:r>
      <w:r w:rsidRPr="00FC6F67">
        <w:rPr>
          <w:rFonts w:ascii="Times New Roman" w:hAnsi="Times New Roman" w:cs="Times New Roman"/>
          <w:sz w:val="20"/>
          <w:szCs w:val="20"/>
        </w:rPr>
        <w:t>, 15th December, 1871.</w:t>
      </w:r>
    </w:p>
  </w:footnote>
  <w:footnote w:id="27">
    <w:p w:rsidR="00971056" w:rsidRPr="00FC6F67" w:rsidRDefault="00971056" w:rsidP="00971056">
      <w:pPr>
        <w:spacing w:after="0"/>
        <w:jc w:val="both"/>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r>
      <w:r w:rsidRPr="00FC6F67">
        <w:rPr>
          <w:rFonts w:ascii="Times New Roman" w:hAnsi="Times New Roman" w:cs="Times New Roman"/>
          <w:i/>
          <w:iCs/>
          <w:sz w:val="20"/>
          <w:szCs w:val="20"/>
        </w:rPr>
        <w:t xml:space="preserve">Birmingham Daily Mail, </w:t>
      </w:r>
      <w:r w:rsidRPr="00FC6F67">
        <w:rPr>
          <w:rFonts w:ascii="Times New Roman" w:hAnsi="Times New Roman" w:cs="Times New Roman"/>
          <w:sz w:val="20"/>
          <w:szCs w:val="20"/>
        </w:rPr>
        <w:t>30th November, 1871.</w:t>
      </w:r>
    </w:p>
  </w:footnote>
  <w:footnote w:id="28">
    <w:p w:rsidR="00971056" w:rsidRPr="00FC6F67" w:rsidRDefault="00971056" w:rsidP="00971056">
      <w:pPr>
        <w:spacing w:after="0"/>
        <w:ind w:right="720"/>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r>
      <w:r w:rsidRPr="00FC6F67">
        <w:rPr>
          <w:rFonts w:ascii="Times New Roman" w:hAnsi="Times New Roman" w:cs="Times New Roman"/>
          <w:i/>
          <w:iCs/>
          <w:sz w:val="20"/>
          <w:szCs w:val="20"/>
        </w:rPr>
        <w:t xml:space="preserve">Birmingham Daily Post, </w:t>
      </w:r>
      <w:r w:rsidRPr="00FC6F67">
        <w:rPr>
          <w:rFonts w:ascii="Times New Roman" w:hAnsi="Times New Roman" w:cs="Times New Roman"/>
          <w:sz w:val="20"/>
          <w:szCs w:val="20"/>
        </w:rPr>
        <w:t>4th December, 1871.</w:t>
      </w:r>
    </w:p>
  </w:footnote>
  <w:footnote w:id="29">
    <w:p w:rsidR="00971056" w:rsidRPr="00FC6F67" w:rsidRDefault="00971056" w:rsidP="00971056">
      <w:pPr>
        <w:spacing w:after="0"/>
        <w:jc w:val="both"/>
        <w:rPr>
          <w:rFonts w:ascii="Times New Roman" w:hAnsi="Times New Roman" w:cs="Times New Roman"/>
          <w:sz w:val="20"/>
          <w:szCs w:val="20"/>
        </w:rPr>
      </w:pPr>
      <w:r w:rsidRPr="00FC6F67">
        <w:rPr>
          <w:rFonts w:ascii="Times New Roman" w:hAnsi="Times New Roman" w:cs="Times New Roman"/>
          <w:sz w:val="20"/>
          <w:szCs w:val="20"/>
          <w:vertAlign w:val="superscript"/>
        </w:rPr>
        <w:footnoteRef/>
      </w:r>
      <w:r w:rsidRPr="00FC6F67">
        <w:rPr>
          <w:rFonts w:ascii="Times New Roman" w:hAnsi="Times New Roman" w:cs="Times New Roman"/>
          <w:sz w:val="20"/>
          <w:szCs w:val="20"/>
        </w:rPr>
        <w:t xml:space="preserve">  </w:t>
      </w:r>
      <w:r w:rsidRPr="00FC6F67">
        <w:rPr>
          <w:rFonts w:ascii="Times New Roman" w:hAnsi="Times New Roman" w:cs="Times New Roman"/>
          <w:sz w:val="20"/>
          <w:szCs w:val="20"/>
        </w:rPr>
        <w:tab/>
      </w:r>
      <w:r w:rsidRPr="00FC6F67">
        <w:rPr>
          <w:rFonts w:ascii="Times New Roman" w:hAnsi="Times New Roman" w:cs="Times New Roman"/>
          <w:i/>
          <w:iCs/>
          <w:sz w:val="20"/>
          <w:szCs w:val="20"/>
        </w:rPr>
        <w:t xml:space="preserve">Birmingham Daily Mail, </w:t>
      </w:r>
      <w:r w:rsidRPr="00FC6F67">
        <w:rPr>
          <w:rFonts w:ascii="Times New Roman" w:hAnsi="Times New Roman" w:cs="Times New Roman"/>
          <w:sz w:val="20"/>
          <w:szCs w:val="20"/>
        </w:rPr>
        <w:t>10th December, 1872</w:t>
      </w:r>
    </w:p>
  </w:footnote>
  <w:footnote w:id="30">
    <w:p w:rsidR="00971056" w:rsidRPr="009F0BB6" w:rsidRDefault="00971056" w:rsidP="00971056">
      <w:pPr>
        <w:spacing w:after="0" w:line="240" w:lineRule="auto"/>
        <w:jc w:val="both"/>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r>
      <w:r w:rsidRPr="009F0BB6">
        <w:rPr>
          <w:rFonts w:ascii="Times New Roman" w:hAnsi="Times New Roman" w:cs="Times New Roman"/>
          <w:i/>
          <w:iCs/>
          <w:sz w:val="20"/>
          <w:szCs w:val="20"/>
        </w:rPr>
        <w:t>Birmingham Daily Post</w:t>
      </w:r>
      <w:r w:rsidRPr="009F0BB6">
        <w:rPr>
          <w:rFonts w:ascii="Times New Roman" w:hAnsi="Times New Roman" w:cs="Times New Roman"/>
          <w:sz w:val="20"/>
          <w:szCs w:val="20"/>
        </w:rPr>
        <w:t>, 21st January, 1873</w:t>
      </w:r>
    </w:p>
  </w:footnote>
  <w:footnote w:id="31">
    <w:p w:rsidR="00971056" w:rsidRPr="009F0BB6" w:rsidRDefault="00971056" w:rsidP="00971056">
      <w:pPr>
        <w:spacing w:after="0" w:line="240" w:lineRule="auto"/>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t xml:space="preserve">M. Hodgson, </w:t>
      </w:r>
      <w:proofErr w:type="gramStart"/>
      <w:r w:rsidRPr="009F0BB6">
        <w:rPr>
          <w:rFonts w:ascii="Times New Roman" w:hAnsi="Times New Roman" w:cs="Times New Roman"/>
          <w:i/>
          <w:iCs/>
          <w:sz w:val="20"/>
          <w:szCs w:val="20"/>
        </w:rPr>
        <w:t>The</w:t>
      </w:r>
      <w:proofErr w:type="gramEnd"/>
      <w:r w:rsidRPr="009F0BB6">
        <w:rPr>
          <w:rFonts w:ascii="Times New Roman" w:hAnsi="Times New Roman" w:cs="Times New Roman"/>
          <w:i/>
          <w:iCs/>
          <w:sz w:val="20"/>
          <w:szCs w:val="20"/>
        </w:rPr>
        <w:t xml:space="preserve"> Working Day and The Working Week in Victorian England, </w:t>
      </w:r>
      <w:r w:rsidRPr="009F0BB6">
        <w:rPr>
          <w:rFonts w:ascii="Times New Roman" w:hAnsi="Times New Roman" w:cs="Times New Roman"/>
          <w:sz w:val="20"/>
          <w:szCs w:val="20"/>
        </w:rPr>
        <w:t xml:space="preserve">unpublished </w:t>
      </w:r>
      <w:r w:rsidRPr="009F0BB6">
        <w:rPr>
          <w:rFonts w:ascii="Times New Roman" w:hAnsi="Times New Roman" w:cs="Times New Roman"/>
          <w:sz w:val="20"/>
          <w:szCs w:val="20"/>
        </w:rPr>
        <w:tab/>
        <w:t>M.Phil, University of London, pp.244-245.</w:t>
      </w:r>
    </w:p>
  </w:footnote>
  <w:footnote w:id="32">
    <w:p w:rsidR="00971056" w:rsidRPr="009F0BB6" w:rsidRDefault="00971056" w:rsidP="00971056">
      <w:pPr>
        <w:spacing w:after="0" w:line="240" w:lineRule="auto"/>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t xml:space="preserve">W. B. Whitaker, </w:t>
      </w:r>
      <w:r w:rsidRPr="009F0BB6">
        <w:rPr>
          <w:rFonts w:ascii="Times New Roman" w:hAnsi="Times New Roman" w:cs="Times New Roman"/>
          <w:i/>
          <w:iCs/>
          <w:sz w:val="20"/>
          <w:szCs w:val="20"/>
        </w:rPr>
        <w:t>Victorian and Edwardian Shop Workers</w:t>
      </w:r>
      <w:proofErr w:type="gramStart"/>
      <w:r w:rsidRPr="009F0BB6">
        <w:rPr>
          <w:rFonts w:ascii="Times New Roman" w:hAnsi="Times New Roman" w:cs="Times New Roman"/>
          <w:i/>
          <w:iCs/>
          <w:sz w:val="20"/>
          <w:szCs w:val="20"/>
        </w:rPr>
        <w:t xml:space="preserve">: The Struggle to Obtain Better </w:t>
      </w:r>
      <w:proofErr w:type="gramEnd"/>
      <w:r w:rsidRPr="009F0BB6">
        <w:rPr>
          <w:rFonts w:ascii="Times New Roman" w:hAnsi="Times New Roman" w:cs="Times New Roman"/>
          <w:i/>
          <w:iCs/>
          <w:sz w:val="20"/>
          <w:szCs w:val="20"/>
        </w:rPr>
        <w:tab/>
        <w:t>Conditions and a Half-Holiday</w:t>
      </w:r>
      <w:r w:rsidRPr="009F0BB6">
        <w:rPr>
          <w:rFonts w:ascii="Times New Roman" w:hAnsi="Times New Roman" w:cs="Times New Roman"/>
          <w:sz w:val="20"/>
          <w:szCs w:val="20"/>
        </w:rPr>
        <w:t>, England: David and Charles, 1963, chp 2.</w:t>
      </w:r>
    </w:p>
  </w:footnote>
  <w:footnote w:id="33">
    <w:p w:rsidR="00971056" w:rsidRPr="009F0BB6" w:rsidRDefault="00971056" w:rsidP="00971056">
      <w:pPr>
        <w:spacing w:after="0" w:line="240" w:lineRule="auto"/>
        <w:ind w:right="720"/>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r>
      <w:r w:rsidRPr="009F0BB6">
        <w:rPr>
          <w:rFonts w:ascii="Times New Roman" w:hAnsi="Times New Roman" w:cs="Times New Roman"/>
          <w:i/>
          <w:iCs/>
          <w:sz w:val="20"/>
          <w:szCs w:val="20"/>
        </w:rPr>
        <w:t>Birmingham and Aston Chronicle</w:t>
      </w:r>
      <w:r w:rsidRPr="009F0BB6">
        <w:rPr>
          <w:rFonts w:ascii="Times New Roman" w:hAnsi="Times New Roman" w:cs="Times New Roman"/>
          <w:sz w:val="20"/>
          <w:szCs w:val="20"/>
        </w:rPr>
        <w:t xml:space="preserve">, 20th June 1885. For a national perspective see </w:t>
      </w:r>
      <w:r w:rsidRPr="009F0BB6">
        <w:rPr>
          <w:rFonts w:ascii="Times New Roman" w:hAnsi="Times New Roman" w:cs="Times New Roman"/>
          <w:sz w:val="20"/>
          <w:szCs w:val="20"/>
        </w:rPr>
        <w:tab/>
        <w:t xml:space="preserve">Wilfred B. Whitaker, </w:t>
      </w:r>
      <w:r w:rsidRPr="009F0BB6">
        <w:rPr>
          <w:rFonts w:ascii="Times New Roman" w:hAnsi="Times New Roman" w:cs="Times New Roman"/>
          <w:i/>
          <w:iCs/>
          <w:sz w:val="20"/>
          <w:szCs w:val="20"/>
        </w:rPr>
        <w:t>Victorian and Edwardian Shop Workers</w:t>
      </w:r>
      <w:proofErr w:type="gramStart"/>
      <w:r w:rsidRPr="009F0BB6">
        <w:rPr>
          <w:rFonts w:ascii="Times New Roman" w:hAnsi="Times New Roman" w:cs="Times New Roman"/>
          <w:i/>
          <w:iCs/>
          <w:sz w:val="20"/>
          <w:szCs w:val="20"/>
        </w:rPr>
        <w:t xml:space="preserve">: The Struggle to </w:t>
      </w:r>
      <w:proofErr w:type="gramEnd"/>
      <w:r w:rsidRPr="009F0BB6">
        <w:rPr>
          <w:rFonts w:ascii="Times New Roman" w:hAnsi="Times New Roman" w:cs="Times New Roman"/>
          <w:i/>
          <w:iCs/>
          <w:sz w:val="20"/>
          <w:szCs w:val="20"/>
        </w:rPr>
        <w:tab/>
        <w:t>Obtain Better Conditions and a Half Day</w:t>
      </w:r>
      <w:r w:rsidRPr="009F0BB6">
        <w:rPr>
          <w:rFonts w:ascii="Times New Roman" w:hAnsi="Times New Roman" w:cs="Times New Roman"/>
          <w:sz w:val="20"/>
          <w:szCs w:val="20"/>
        </w:rPr>
        <w:t>, England: Faber &amp; Faber, 1971, chp 7.</w:t>
      </w:r>
    </w:p>
  </w:footnote>
  <w:footnote w:id="34">
    <w:p w:rsidR="00971056" w:rsidRDefault="00971056" w:rsidP="00971056">
      <w:pPr>
        <w:spacing w:after="0" w:line="240" w:lineRule="auto"/>
        <w:ind w:right="720"/>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r>
      <w:r w:rsidRPr="009F0BB6">
        <w:rPr>
          <w:rFonts w:ascii="Times New Roman" w:hAnsi="Times New Roman" w:cs="Times New Roman"/>
          <w:i/>
          <w:iCs/>
          <w:sz w:val="20"/>
          <w:szCs w:val="20"/>
        </w:rPr>
        <w:t xml:space="preserve">The Leisure Hour, </w:t>
      </w:r>
      <w:r w:rsidRPr="009F0BB6">
        <w:rPr>
          <w:rFonts w:ascii="Times New Roman" w:hAnsi="Times New Roman" w:cs="Times New Roman"/>
          <w:sz w:val="20"/>
          <w:szCs w:val="20"/>
        </w:rPr>
        <w:t>6th July 1872, London: Richard Jones, 1872. This publication</w:t>
      </w:r>
      <w:r>
        <w:rPr>
          <w:rFonts w:ascii="Times New Roman" w:hAnsi="Times New Roman" w:cs="Times New Roman"/>
          <w:sz w:val="20"/>
          <w:szCs w:val="20"/>
        </w:rPr>
        <w:tab/>
      </w:r>
      <w:r w:rsidRPr="009F0BB6">
        <w:rPr>
          <w:rFonts w:ascii="Times New Roman" w:hAnsi="Times New Roman" w:cs="Times New Roman"/>
          <w:sz w:val="20"/>
          <w:szCs w:val="20"/>
        </w:rPr>
        <w:t xml:space="preserve">was published by the Religious Tract Society. It was in circulation from 1852 until </w:t>
      </w:r>
    </w:p>
    <w:p w:rsidR="00971056" w:rsidRDefault="00971056" w:rsidP="00971056">
      <w:pPr>
        <w:spacing w:after="0" w:line="240" w:lineRule="auto"/>
        <w:ind w:right="720"/>
        <w:rPr>
          <w:rFonts w:ascii="Times New Roman" w:hAnsi="Times New Roman" w:cs="Times New Roman"/>
          <w:sz w:val="20"/>
          <w:szCs w:val="20"/>
        </w:rPr>
      </w:pPr>
      <w:r>
        <w:rPr>
          <w:rFonts w:ascii="Times New Roman" w:hAnsi="Times New Roman" w:cs="Times New Roman"/>
          <w:sz w:val="20"/>
          <w:szCs w:val="20"/>
        </w:rPr>
        <w:tab/>
      </w:r>
      <w:r w:rsidRPr="009F0BB6">
        <w:rPr>
          <w:rFonts w:ascii="Times New Roman" w:hAnsi="Times New Roman" w:cs="Times New Roman"/>
          <w:sz w:val="20"/>
          <w:szCs w:val="20"/>
        </w:rPr>
        <w:t xml:space="preserve">1900, being published weekly from 1852 until 1880 and then monthly until its </w:t>
      </w:r>
    </w:p>
    <w:p w:rsidR="00971056" w:rsidRPr="009F0BB6" w:rsidRDefault="00971056" w:rsidP="00971056">
      <w:pPr>
        <w:spacing w:after="0" w:line="240" w:lineRule="auto"/>
        <w:ind w:right="720"/>
        <w:rPr>
          <w:rFonts w:ascii="Times New Roman" w:hAnsi="Times New Roman" w:cs="Times New Roman"/>
          <w:sz w:val="20"/>
          <w:szCs w:val="20"/>
        </w:rPr>
      </w:pPr>
      <w:r>
        <w:rPr>
          <w:rFonts w:ascii="Times New Roman" w:hAnsi="Times New Roman" w:cs="Times New Roman"/>
          <w:sz w:val="20"/>
          <w:szCs w:val="20"/>
        </w:rPr>
        <w:tab/>
      </w:r>
      <w:proofErr w:type="gramStart"/>
      <w:r w:rsidRPr="009F0BB6">
        <w:rPr>
          <w:rFonts w:ascii="Times New Roman" w:hAnsi="Times New Roman" w:cs="Times New Roman"/>
          <w:sz w:val="20"/>
          <w:szCs w:val="20"/>
        </w:rPr>
        <w:t>demise</w:t>
      </w:r>
      <w:proofErr w:type="gramEnd"/>
      <w:r w:rsidRPr="009F0BB6">
        <w:rPr>
          <w:rFonts w:ascii="Times New Roman" w:hAnsi="Times New Roman" w:cs="Times New Roman"/>
          <w:sz w:val="20"/>
          <w:szCs w:val="20"/>
        </w:rPr>
        <w:t>.</w:t>
      </w:r>
    </w:p>
  </w:footnote>
  <w:footnote w:id="35">
    <w:p w:rsidR="00971056" w:rsidRPr="009F0BB6" w:rsidRDefault="00971056" w:rsidP="00971056">
      <w:pPr>
        <w:spacing w:after="0" w:line="240" w:lineRule="auto"/>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r>
      <w:r w:rsidRPr="009F0BB6">
        <w:rPr>
          <w:rFonts w:ascii="Times New Roman" w:hAnsi="Times New Roman" w:cs="Times New Roman"/>
          <w:i/>
          <w:iCs/>
          <w:sz w:val="20"/>
          <w:szCs w:val="20"/>
        </w:rPr>
        <w:t xml:space="preserve">Shop Hours Act 1904, </w:t>
      </w:r>
      <w:r w:rsidRPr="009F0BB6">
        <w:rPr>
          <w:rFonts w:ascii="Times New Roman" w:hAnsi="Times New Roman" w:cs="Times New Roman"/>
          <w:sz w:val="20"/>
          <w:szCs w:val="20"/>
        </w:rPr>
        <w:t>5 Edward VII C 31, London: Her Majesty’s Stationery Office, 1950.</w:t>
      </w:r>
    </w:p>
  </w:footnote>
  <w:footnote w:id="36">
    <w:p w:rsidR="00971056" w:rsidRPr="009F0BB6" w:rsidRDefault="00971056" w:rsidP="00971056">
      <w:pPr>
        <w:spacing w:after="0" w:line="240" w:lineRule="auto"/>
        <w:ind w:right="720"/>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r>
      <w:r w:rsidRPr="009F0BB6">
        <w:rPr>
          <w:rFonts w:ascii="Times New Roman" w:hAnsi="Times New Roman" w:cs="Times New Roman"/>
          <w:i/>
          <w:iCs/>
          <w:sz w:val="20"/>
          <w:szCs w:val="20"/>
        </w:rPr>
        <w:t>Aston and East Birmingham Times</w:t>
      </w:r>
      <w:r w:rsidRPr="009F0BB6">
        <w:rPr>
          <w:rFonts w:ascii="Times New Roman" w:hAnsi="Times New Roman" w:cs="Times New Roman"/>
          <w:sz w:val="20"/>
          <w:szCs w:val="20"/>
        </w:rPr>
        <w:t>, 15th April, 1905.</w:t>
      </w:r>
    </w:p>
  </w:footnote>
  <w:footnote w:id="37">
    <w:p w:rsidR="00971056" w:rsidRDefault="00971056" w:rsidP="00971056">
      <w:pPr>
        <w:spacing w:after="0" w:line="240" w:lineRule="auto"/>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t xml:space="preserve">For a national view of the legislation versus voluntary argument see W. B. Whitaker, </w:t>
      </w:r>
    </w:p>
    <w:p w:rsidR="00971056" w:rsidRDefault="00971056" w:rsidP="00971056">
      <w:pPr>
        <w:spacing w:after="0" w:line="240" w:lineRule="auto"/>
        <w:ind w:firstLine="720"/>
        <w:rPr>
          <w:rFonts w:ascii="Times New Roman" w:hAnsi="Times New Roman" w:cs="Times New Roman"/>
          <w:i/>
          <w:iCs/>
          <w:sz w:val="20"/>
          <w:szCs w:val="20"/>
        </w:rPr>
      </w:pPr>
      <w:r w:rsidRPr="009F0BB6">
        <w:rPr>
          <w:rFonts w:ascii="Times New Roman" w:hAnsi="Times New Roman" w:cs="Times New Roman"/>
          <w:i/>
          <w:iCs/>
          <w:sz w:val="20"/>
          <w:szCs w:val="20"/>
        </w:rPr>
        <w:t xml:space="preserve">Victorian and  Edwardian Shop Workers: The Struggle to Obtain Better Conditions and a </w:t>
      </w:r>
    </w:p>
    <w:p w:rsidR="00971056" w:rsidRPr="009F0BB6" w:rsidRDefault="00971056" w:rsidP="00971056">
      <w:pPr>
        <w:spacing w:after="0" w:line="240" w:lineRule="auto"/>
        <w:ind w:firstLine="720"/>
        <w:rPr>
          <w:rFonts w:ascii="Times New Roman" w:hAnsi="Times New Roman" w:cs="Times New Roman"/>
          <w:sz w:val="20"/>
          <w:szCs w:val="20"/>
        </w:rPr>
      </w:pPr>
      <w:r w:rsidRPr="009F0BB6">
        <w:rPr>
          <w:rFonts w:ascii="Times New Roman" w:hAnsi="Times New Roman" w:cs="Times New Roman"/>
          <w:i/>
          <w:iCs/>
          <w:sz w:val="20"/>
          <w:szCs w:val="20"/>
        </w:rPr>
        <w:t>Half-Holiday</w:t>
      </w:r>
      <w:r w:rsidRPr="009F0BB6">
        <w:rPr>
          <w:rFonts w:ascii="Times New Roman" w:hAnsi="Times New Roman" w:cs="Times New Roman"/>
          <w:sz w:val="20"/>
          <w:szCs w:val="20"/>
        </w:rPr>
        <w:t>, England: David and Charles, 1963, chp 7.</w:t>
      </w:r>
    </w:p>
  </w:footnote>
  <w:footnote w:id="38">
    <w:p w:rsidR="00971056" w:rsidRPr="009F0BB6" w:rsidRDefault="00971056" w:rsidP="00971056">
      <w:pPr>
        <w:spacing w:after="0" w:line="240" w:lineRule="auto"/>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r>
      <w:r w:rsidRPr="009F0BB6">
        <w:rPr>
          <w:rFonts w:ascii="Times New Roman" w:hAnsi="Times New Roman" w:cs="Times New Roman"/>
          <w:i/>
          <w:iCs/>
          <w:sz w:val="20"/>
          <w:szCs w:val="20"/>
        </w:rPr>
        <w:t>Birmingham and Aston Chronicle</w:t>
      </w:r>
      <w:r w:rsidRPr="009F0BB6">
        <w:rPr>
          <w:rFonts w:ascii="Times New Roman" w:hAnsi="Times New Roman" w:cs="Times New Roman"/>
          <w:sz w:val="20"/>
          <w:szCs w:val="20"/>
        </w:rPr>
        <w:t>, 19th September, 1905.</w:t>
      </w:r>
    </w:p>
  </w:footnote>
  <w:footnote w:id="39">
    <w:p w:rsidR="00971056" w:rsidRPr="009F0BB6" w:rsidRDefault="00971056" w:rsidP="00971056">
      <w:pPr>
        <w:spacing w:after="0" w:line="240" w:lineRule="auto"/>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t xml:space="preserve">J. Sturge, </w:t>
      </w:r>
      <w:proofErr w:type="gramStart"/>
      <w:r w:rsidRPr="009F0BB6">
        <w:rPr>
          <w:rFonts w:ascii="Times New Roman" w:hAnsi="Times New Roman" w:cs="Times New Roman"/>
          <w:i/>
          <w:iCs/>
          <w:sz w:val="20"/>
          <w:szCs w:val="20"/>
        </w:rPr>
        <w:t>The</w:t>
      </w:r>
      <w:proofErr w:type="gramEnd"/>
      <w:r w:rsidRPr="009F0BB6">
        <w:rPr>
          <w:rFonts w:ascii="Times New Roman" w:hAnsi="Times New Roman" w:cs="Times New Roman"/>
          <w:i/>
          <w:iCs/>
          <w:sz w:val="20"/>
          <w:szCs w:val="20"/>
        </w:rPr>
        <w:t xml:space="preserve"> Birmingham Saturday Half Day Guide,</w:t>
      </w:r>
      <w:r w:rsidRPr="009F0BB6">
        <w:rPr>
          <w:rFonts w:ascii="Times New Roman" w:hAnsi="Times New Roman" w:cs="Times New Roman"/>
          <w:sz w:val="20"/>
          <w:szCs w:val="20"/>
        </w:rPr>
        <w:t xml:space="preserve"> Birmingham: William Walker, </w:t>
      </w:r>
      <w:r w:rsidRPr="009F0BB6">
        <w:rPr>
          <w:rFonts w:ascii="Times New Roman" w:hAnsi="Times New Roman" w:cs="Times New Roman"/>
          <w:sz w:val="20"/>
          <w:szCs w:val="20"/>
        </w:rPr>
        <w:tab/>
        <w:t>1871-1907.</w:t>
      </w:r>
    </w:p>
  </w:footnote>
  <w:footnote w:id="40">
    <w:p w:rsidR="00971056" w:rsidRPr="009F0BB6" w:rsidRDefault="00971056" w:rsidP="00971056">
      <w:pPr>
        <w:spacing w:after="0" w:line="240" w:lineRule="auto"/>
        <w:rPr>
          <w:rFonts w:ascii="Times New Roman" w:hAnsi="Times New Roman" w:cs="Times New Roman"/>
          <w:sz w:val="20"/>
          <w:szCs w:val="20"/>
        </w:rPr>
      </w:pPr>
      <w:r w:rsidRPr="009F0BB6">
        <w:rPr>
          <w:rFonts w:ascii="Times New Roman" w:hAnsi="Times New Roman" w:cs="Times New Roman"/>
          <w:sz w:val="20"/>
          <w:szCs w:val="20"/>
          <w:vertAlign w:val="superscript"/>
        </w:rPr>
        <w:footnoteRef/>
      </w:r>
      <w:r w:rsidRPr="009F0BB6">
        <w:rPr>
          <w:rFonts w:ascii="Times New Roman" w:hAnsi="Times New Roman" w:cs="Times New Roman"/>
          <w:sz w:val="20"/>
          <w:szCs w:val="20"/>
        </w:rPr>
        <w:t xml:space="preserve">  </w:t>
      </w:r>
      <w:r w:rsidRPr="009F0BB6">
        <w:rPr>
          <w:rFonts w:ascii="Times New Roman" w:hAnsi="Times New Roman" w:cs="Times New Roman"/>
          <w:sz w:val="20"/>
          <w:szCs w:val="20"/>
        </w:rPr>
        <w:tab/>
        <w:t xml:space="preserve">For considerations on this view see K. Marx, </w:t>
      </w:r>
      <w:r w:rsidRPr="009F0BB6">
        <w:rPr>
          <w:rFonts w:ascii="Times New Roman" w:hAnsi="Times New Roman" w:cs="Times New Roman"/>
          <w:i/>
          <w:iCs/>
          <w:sz w:val="20"/>
          <w:szCs w:val="20"/>
        </w:rPr>
        <w:t>Kapital</w:t>
      </w:r>
      <w:r w:rsidRPr="009F0BB6">
        <w:rPr>
          <w:rFonts w:ascii="Times New Roman" w:hAnsi="Times New Roman" w:cs="Times New Roman"/>
          <w:sz w:val="20"/>
          <w:szCs w:val="20"/>
        </w:rPr>
        <w:t xml:space="preserve"> vol 1, London: Allan Unwin, 1946 and </w:t>
      </w:r>
      <w:r w:rsidRPr="009F0BB6">
        <w:rPr>
          <w:rFonts w:ascii="Times New Roman" w:hAnsi="Times New Roman" w:cs="Times New Roman"/>
          <w:sz w:val="20"/>
          <w:szCs w:val="20"/>
        </w:rPr>
        <w:tab/>
        <w:t xml:space="preserve">E. Hobsbawn, </w:t>
      </w:r>
      <w:r w:rsidRPr="009F0BB6">
        <w:rPr>
          <w:rFonts w:ascii="Times New Roman" w:hAnsi="Times New Roman" w:cs="Times New Roman"/>
          <w:i/>
          <w:iCs/>
          <w:sz w:val="20"/>
          <w:szCs w:val="20"/>
        </w:rPr>
        <w:t xml:space="preserve">Labouring Man: Studies in </w:t>
      </w:r>
      <w:proofErr w:type="gramStart"/>
      <w:r w:rsidRPr="009F0BB6">
        <w:rPr>
          <w:rFonts w:ascii="Times New Roman" w:hAnsi="Times New Roman" w:cs="Times New Roman"/>
          <w:i/>
          <w:iCs/>
          <w:sz w:val="20"/>
          <w:szCs w:val="20"/>
        </w:rPr>
        <w:t>The</w:t>
      </w:r>
      <w:proofErr w:type="gramEnd"/>
      <w:r w:rsidRPr="009F0BB6">
        <w:rPr>
          <w:rFonts w:ascii="Times New Roman" w:hAnsi="Times New Roman" w:cs="Times New Roman"/>
          <w:i/>
          <w:iCs/>
          <w:sz w:val="20"/>
          <w:szCs w:val="20"/>
        </w:rPr>
        <w:t xml:space="preserve"> History of Labour</w:t>
      </w:r>
      <w:r w:rsidRPr="009F0BB6">
        <w:rPr>
          <w:rFonts w:ascii="Times New Roman" w:hAnsi="Times New Roman" w:cs="Times New Roman"/>
          <w:sz w:val="20"/>
          <w:szCs w:val="20"/>
        </w:rPr>
        <w:t xml:space="preserve">, London: Weindenfeld and </w:t>
      </w:r>
      <w:r w:rsidRPr="009F0BB6">
        <w:rPr>
          <w:rFonts w:ascii="Times New Roman" w:hAnsi="Times New Roman" w:cs="Times New Roman"/>
          <w:sz w:val="20"/>
          <w:szCs w:val="20"/>
        </w:rPr>
        <w:tab/>
        <w:t xml:space="preserve">Nicolson, 1964, pp344-370. </w:t>
      </w:r>
    </w:p>
  </w:footnote>
  <w:footnote w:id="41">
    <w:p w:rsidR="00971056" w:rsidRDefault="00971056" w:rsidP="00971056">
      <w:pPr>
        <w:spacing w:after="0" w:line="240" w:lineRule="auto"/>
        <w:rPr>
          <w:rFonts w:ascii="Times New Roman" w:hAnsi="Times New Roman" w:cs="Times New Roman"/>
          <w:sz w:val="20"/>
          <w:szCs w:val="20"/>
        </w:rPr>
      </w:pPr>
      <w:r w:rsidRPr="009622FE">
        <w:rPr>
          <w:rFonts w:ascii="Times New Roman" w:hAnsi="Times New Roman" w:cs="Times New Roman"/>
          <w:sz w:val="20"/>
          <w:szCs w:val="20"/>
          <w:vertAlign w:val="superscript"/>
        </w:rPr>
        <w:footnoteRef/>
      </w:r>
      <w:r w:rsidRPr="009622FE">
        <w:rPr>
          <w:rFonts w:ascii="Times New Roman" w:hAnsi="Times New Roman" w:cs="Times New Roman"/>
          <w:sz w:val="20"/>
          <w:szCs w:val="20"/>
        </w:rPr>
        <w:t xml:space="preserve">  </w:t>
      </w:r>
      <w:r w:rsidRPr="009622FE">
        <w:rPr>
          <w:rFonts w:ascii="Times New Roman" w:hAnsi="Times New Roman" w:cs="Times New Roman"/>
          <w:sz w:val="20"/>
          <w:szCs w:val="20"/>
        </w:rPr>
        <w:tab/>
        <w:t xml:space="preserve">For a brief review of the various import Factory Act legislations see J. Belchem and R. Price, </w:t>
      </w:r>
      <w:r w:rsidRPr="009622FE">
        <w:rPr>
          <w:rFonts w:ascii="Times New Roman" w:hAnsi="Times New Roman" w:cs="Times New Roman"/>
          <w:i/>
          <w:iCs/>
          <w:sz w:val="20"/>
          <w:szCs w:val="20"/>
        </w:rPr>
        <w:tab/>
        <w:t>Dictionary of Nineteenth Century History</w:t>
      </w:r>
      <w:r w:rsidRPr="009622FE">
        <w:rPr>
          <w:rFonts w:ascii="Times New Roman" w:hAnsi="Times New Roman" w:cs="Times New Roman"/>
          <w:sz w:val="20"/>
          <w:szCs w:val="20"/>
        </w:rPr>
        <w:t xml:space="preserve">, London: Penguin Books Limited, 1996, </w:t>
      </w:r>
    </w:p>
    <w:p w:rsidR="00971056" w:rsidRDefault="00971056" w:rsidP="00971056">
      <w:pPr>
        <w:spacing w:after="0" w:line="240" w:lineRule="auto"/>
        <w:ind w:firstLine="720"/>
        <w:rPr>
          <w:rFonts w:ascii="Times New Roman" w:hAnsi="Times New Roman" w:cs="Times New Roman"/>
          <w:sz w:val="20"/>
          <w:szCs w:val="20"/>
        </w:rPr>
      </w:pPr>
      <w:proofErr w:type="gramStart"/>
      <w:r w:rsidRPr="009622FE">
        <w:rPr>
          <w:rFonts w:ascii="Times New Roman" w:hAnsi="Times New Roman" w:cs="Times New Roman"/>
          <w:sz w:val="20"/>
          <w:szCs w:val="20"/>
        </w:rPr>
        <w:t>pp217-219</w:t>
      </w:r>
      <w:proofErr w:type="gramEnd"/>
      <w:r w:rsidRPr="009622FE">
        <w:rPr>
          <w:rFonts w:ascii="Times New Roman" w:hAnsi="Times New Roman" w:cs="Times New Roman"/>
          <w:sz w:val="20"/>
          <w:szCs w:val="20"/>
        </w:rPr>
        <w:t>.</w:t>
      </w:r>
    </w:p>
    <w:p w:rsidR="00971056" w:rsidRDefault="00971056" w:rsidP="00971056">
      <w:pPr>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footnotePr>
    <w:footnote w:id="-1"/>
    <w:footnote w:id="0"/>
  </w:footnotePr>
  <w:endnotePr>
    <w:endnote w:id="-1"/>
    <w:endnote w:id="0"/>
  </w:endnotePr>
  <w:compat/>
  <w:rsids>
    <w:rsidRoot w:val="00971056"/>
    <w:rsid w:val="002C4E7C"/>
    <w:rsid w:val="00971056"/>
    <w:rsid w:val="00FC4B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1056"/>
    <w:pPr>
      <w:spacing w:after="0" w:line="240" w:lineRule="auto"/>
    </w:pPr>
    <w:rPr>
      <w:sz w:val="20"/>
      <w:szCs w:val="20"/>
    </w:rPr>
  </w:style>
  <w:style w:type="character" w:customStyle="1" w:styleId="FootnoteTextChar">
    <w:name w:val="Footnote Text Char"/>
    <w:basedOn w:val="DefaultParagraphFont"/>
    <w:link w:val="FootnoteText"/>
    <w:uiPriority w:val="99"/>
    <w:rsid w:val="00971056"/>
    <w:rPr>
      <w:sz w:val="20"/>
      <w:szCs w:val="20"/>
    </w:rPr>
  </w:style>
  <w:style w:type="character" w:styleId="FootnoteReference">
    <w:name w:val="footnote reference"/>
    <w:basedOn w:val="DefaultParagraphFont"/>
    <w:uiPriority w:val="99"/>
    <w:semiHidden/>
    <w:unhideWhenUsed/>
    <w:rsid w:val="0097105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5033</Words>
  <Characters>28690</Characters>
  <Application>Microsoft Office Word</Application>
  <DocSecurity>0</DocSecurity>
  <Lines>239</Lines>
  <Paragraphs>67</Paragraphs>
  <ScaleCrop>false</ScaleCrop>
  <Company/>
  <LinksUpToDate>false</LinksUpToDate>
  <CharactersWithSpaces>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2012-04-29T15:09:00Z</dcterms:created>
  <dcterms:modified xsi:type="dcterms:W3CDTF">2012-04-29T15:09:00Z</dcterms:modified>
</cp:coreProperties>
</file>